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718AE" w:rsidRDefault="00A330D3">
      <w:pPr>
        <w:rPr>
          <w:rFonts w:ascii="Arial" w:hAnsi="Arial" w:cs="Arial"/>
          <w:b/>
          <w:sz w:val="22"/>
          <w:szCs w:val="22"/>
        </w:rPr>
      </w:pPr>
      <w:bookmarkStart w:id="0" w:name="_GoBack"/>
      <w:bookmarkEnd w:id="0"/>
      <w:r>
        <w:rPr>
          <w:rFonts w:ascii="Arial" w:hAnsi="Arial" w:cs="Arial"/>
          <w:b/>
          <w:sz w:val="22"/>
          <w:szCs w:val="22"/>
        </w:rPr>
        <w:t>Biofilter</w:t>
      </w:r>
      <w:r w:rsidR="00E733C3">
        <w:rPr>
          <w:rFonts w:ascii="Arial" w:hAnsi="Arial" w:cs="Arial"/>
          <w:b/>
          <w:sz w:val="22"/>
          <w:szCs w:val="22"/>
        </w:rPr>
        <w:t xml:space="preserve"> Example</w:t>
      </w:r>
    </w:p>
    <w:p w:rsidR="00B718AE" w:rsidRDefault="00B718AE">
      <w:pPr>
        <w:rPr>
          <w:rFonts w:ascii="Arial" w:hAnsi="Arial" w:cs="Arial"/>
          <w:sz w:val="22"/>
          <w:szCs w:val="22"/>
        </w:rPr>
      </w:pPr>
    </w:p>
    <w:p w:rsidR="00B079A0" w:rsidRDefault="00B079A0" w:rsidP="00B079A0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For this example, we will start with the model file we created for No Controls and add </w:t>
      </w:r>
      <w:r w:rsidR="00A330D3">
        <w:rPr>
          <w:rFonts w:ascii="Arial" w:hAnsi="Arial" w:cs="Arial"/>
          <w:sz w:val="22"/>
        </w:rPr>
        <w:t>Biofilters</w:t>
      </w:r>
      <w:r>
        <w:rPr>
          <w:rFonts w:ascii="Arial" w:hAnsi="Arial" w:cs="Arial"/>
          <w:sz w:val="22"/>
        </w:rPr>
        <w:t xml:space="preserve">.  </w:t>
      </w:r>
      <w:r w:rsidR="00A330D3">
        <w:rPr>
          <w:rFonts w:ascii="Arial" w:hAnsi="Arial" w:cs="Arial"/>
          <w:sz w:val="22"/>
        </w:rPr>
        <w:t xml:space="preserve">We will assume </w:t>
      </w:r>
      <w:proofErr w:type="gramStart"/>
      <w:r w:rsidR="00D40FC0">
        <w:rPr>
          <w:rFonts w:ascii="Arial" w:hAnsi="Arial" w:cs="Arial"/>
          <w:sz w:val="22"/>
        </w:rPr>
        <w:t>all of the</w:t>
      </w:r>
      <w:proofErr w:type="gramEnd"/>
      <w:r w:rsidR="00D40FC0">
        <w:rPr>
          <w:rFonts w:ascii="Arial" w:hAnsi="Arial" w:cs="Arial"/>
          <w:sz w:val="22"/>
        </w:rPr>
        <w:t xml:space="preserve"> </w:t>
      </w:r>
      <w:r w:rsidR="00A330D3">
        <w:rPr>
          <w:rFonts w:ascii="Arial" w:hAnsi="Arial" w:cs="Arial"/>
          <w:sz w:val="22"/>
        </w:rPr>
        <w:t>source areas in the Commercial 1 land use will be routed to the Biofilters.</w:t>
      </w:r>
    </w:p>
    <w:p w:rsidR="00B079A0" w:rsidRDefault="00B079A0" w:rsidP="00B079A0">
      <w:pPr>
        <w:rPr>
          <w:rFonts w:ascii="Arial" w:hAnsi="Arial" w:cs="Arial"/>
          <w:sz w:val="22"/>
        </w:rPr>
      </w:pPr>
    </w:p>
    <w:p w:rsidR="00B079A0" w:rsidRDefault="00B079A0" w:rsidP="00B079A0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Open the </w:t>
      </w:r>
      <w:r w:rsidR="00A330D3">
        <w:rPr>
          <w:rFonts w:ascii="Arial" w:hAnsi="Arial" w:cs="Arial"/>
          <w:b/>
          <w:sz w:val="22"/>
          <w:szCs w:val="22"/>
        </w:rPr>
        <w:t>No</w:t>
      </w:r>
      <w:r w:rsidRPr="00FC58F6">
        <w:rPr>
          <w:rFonts w:ascii="Arial" w:hAnsi="Arial" w:cs="Arial"/>
          <w:b/>
          <w:sz w:val="22"/>
          <w:szCs w:val="22"/>
        </w:rPr>
        <w:t xml:space="preserve"> Controls</w:t>
      </w:r>
      <w:r>
        <w:rPr>
          <w:rFonts w:ascii="Arial" w:hAnsi="Arial" w:cs="Arial"/>
          <w:sz w:val="22"/>
          <w:szCs w:val="22"/>
        </w:rPr>
        <w:t xml:space="preserve"> model file and Save the File with a new name.</w:t>
      </w:r>
    </w:p>
    <w:p w:rsidR="00B43F41" w:rsidRDefault="00B43F41" w:rsidP="00B079A0">
      <w:pPr>
        <w:rPr>
          <w:rFonts w:ascii="Arial" w:hAnsi="Arial" w:cs="Arial"/>
          <w:sz w:val="22"/>
          <w:szCs w:val="22"/>
        </w:rPr>
      </w:pPr>
    </w:p>
    <w:p w:rsidR="00B43F41" w:rsidRDefault="00B43F41" w:rsidP="00B079A0">
      <w:pPr>
        <w:rPr>
          <w:rFonts w:ascii="Arial" w:hAnsi="Arial" w:cs="Arial"/>
          <w:sz w:val="22"/>
          <w:szCs w:val="22"/>
        </w:rPr>
      </w:pPr>
    </w:p>
    <w:p w:rsidR="00B43F41" w:rsidRDefault="00B43F41" w:rsidP="00B079A0">
      <w:pPr>
        <w:rPr>
          <w:rFonts w:ascii="Arial" w:hAnsi="Arial" w:cs="Arial"/>
          <w:sz w:val="22"/>
          <w:szCs w:val="22"/>
        </w:rPr>
      </w:pPr>
      <w:r>
        <w:rPr>
          <w:noProof/>
        </w:rPr>
        <w:drawing>
          <wp:inline distT="0" distB="0" distL="0" distR="0" wp14:anchorId="71B54835" wp14:editId="5FF6C211">
            <wp:extent cx="6207796" cy="2415396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14921" t="4878" r="45624" b="70275"/>
                    <a:stretch/>
                  </pic:blipFill>
                  <pic:spPr bwMode="auto">
                    <a:xfrm>
                      <a:off x="0" y="0"/>
                      <a:ext cx="6207796" cy="24153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079A0" w:rsidRDefault="00B079A0" w:rsidP="00B079A0">
      <w:pPr>
        <w:rPr>
          <w:rFonts w:ascii="Arial" w:hAnsi="Arial" w:cs="Arial"/>
          <w:sz w:val="22"/>
          <w:szCs w:val="22"/>
        </w:rPr>
      </w:pPr>
    </w:p>
    <w:p w:rsidR="00B079A0" w:rsidRDefault="00B079A0" w:rsidP="00B079A0">
      <w:pPr>
        <w:jc w:val="center"/>
        <w:rPr>
          <w:rFonts w:ascii="Arial" w:hAnsi="Arial" w:cs="Arial"/>
          <w:sz w:val="22"/>
          <w:szCs w:val="22"/>
        </w:rPr>
      </w:pPr>
    </w:p>
    <w:p w:rsidR="00B079A0" w:rsidRDefault="00B079A0" w:rsidP="00B079A0">
      <w:pPr>
        <w:rPr>
          <w:rFonts w:ascii="Arial" w:hAnsi="Arial" w:cs="Arial"/>
          <w:sz w:val="22"/>
          <w:szCs w:val="22"/>
        </w:rPr>
      </w:pPr>
    </w:p>
    <w:p w:rsidR="00070DB3" w:rsidRDefault="00070DB3" w:rsidP="00B079A0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Change the Site Description in the Current File Data to reflect the </w:t>
      </w:r>
      <w:r w:rsidR="00590A9A">
        <w:rPr>
          <w:rFonts w:ascii="Arial" w:hAnsi="Arial" w:cs="Arial"/>
          <w:sz w:val="22"/>
          <w:szCs w:val="22"/>
        </w:rPr>
        <w:t>Biofilters</w:t>
      </w:r>
      <w:r>
        <w:rPr>
          <w:rFonts w:ascii="Arial" w:hAnsi="Arial" w:cs="Arial"/>
          <w:sz w:val="22"/>
          <w:szCs w:val="22"/>
        </w:rPr>
        <w:t>.</w:t>
      </w:r>
    </w:p>
    <w:p w:rsidR="00B43F41" w:rsidRDefault="00B43F41" w:rsidP="00B079A0">
      <w:pPr>
        <w:rPr>
          <w:rFonts w:ascii="Arial" w:hAnsi="Arial" w:cs="Arial"/>
          <w:sz w:val="22"/>
          <w:szCs w:val="22"/>
        </w:rPr>
      </w:pPr>
    </w:p>
    <w:p w:rsidR="00B43F41" w:rsidRDefault="00B43F41" w:rsidP="00B079A0">
      <w:pPr>
        <w:rPr>
          <w:rFonts w:ascii="Arial" w:hAnsi="Arial" w:cs="Arial"/>
          <w:sz w:val="22"/>
          <w:szCs w:val="22"/>
        </w:rPr>
      </w:pPr>
    </w:p>
    <w:p w:rsidR="00B43F41" w:rsidRDefault="00B43F41" w:rsidP="00B079A0">
      <w:pPr>
        <w:rPr>
          <w:rFonts w:ascii="Arial" w:hAnsi="Arial" w:cs="Arial"/>
          <w:sz w:val="22"/>
          <w:szCs w:val="22"/>
        </w:rPr>
      </w:pPr>
      <w:r>
        <w:rPr>
          <w:noProof/>
        </w:rPr>
        <w:lastRenderedPageBreak/>
        <w:drawing>
          <wp:inline distT="0" distB="0" distL="0" distR="0" wp14:anchorId="32F4D069" wp14:editId="2024211F">
            <wp:extent cx="6029864" cy="6495689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9724" t="2090" r="56458" b="39623"/>
                    <a:stretch/>
                  </pic:blipFill>
                  <pic:spPr bwMode="auto">
                    <a:xfrm>
                      <a:off x="0" y="0"/>
                      <a:ext cx="6029864" cy="64956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95E84" w:rsidRDefault="00995E84" w:rsidP="00B079A0">
      <w:pPr>
        <w:rPr>
          <w:rFonts w:ascii="Arial" w:hAnsi="Arial" w:cs="Arial"/>
          <w:sz w:val="22"/>
          <w:szCs w:val="22"/>
        </w:rPr>
      </w:pPr>
    </w:p>
    <w:p w:rsidR="0073493A" w:rsidRDefault="0073493A" w:rsidP="00B079A0">
      <w:pPr>
        <w:rPr>
          <w:rFonts w:ascii="Arial" w:hAnsi="Arial" w:cs="Arial"/>
          <w:sz w:val="22"/>
          <w:szCs w:val="22"/>
        </w:rPr>
      </w:pPr>
    </w:p>
    <w:p w:rsidR="00AF3DBB" w:rsidRDefault="003174B5" w:rsidP="002846BD">
      <w:pPr>
        <w:rPr>
          <w:rFonts w:ascii="Arial" w:hAnsi="Arial"/>
          <w:sz w:val="22"/>
          <w:szCs w:val="22"/>
        </w:rPr>
      </w:pPr>
      <w:r>
        <w:rPr>
          <w:rFonts w:ascii="Arial" w:hAnsi="Arial"/>
          <w:sz w:val="22"/>
          <w:szCs w:val="22"/>
        </w:rPr>
        <w:t>Disconnect the map and add the Biofilter control measure.  Reconnect the map to make a contiguous network to the Outfall.</w:t>
      </w:r>
    </w:p>
    <w:p w:rsidR="0073493A" w:rsidRDefault="003174B5" w:rsidP="002846BD">
      <w:pPr>
        <w:rPr>
          <w:rFonts w:ascii="Arial" w:hAnsi="Arial"/>
          <w:sz w:val="22"/>
          <w:szCs w:val="22"/>
        </w:rPr>
      </w:pPr>
      <w:r>
        <w:rPr>
          <w:rFonts w:ascii="Arial" w:hAnsi="Arial"/>
          <w:sz w:val="22"/>
          <w:szCs w:val="22"/>
        </w:rPr>
        <w:t xml:space="preserve"> </w:t>
      </w:r>
    </w:p>
    <w:p w:rsidR="00AF3DBB" w:rsidRDefault="004018DF" w:rsidP="002846BD">
      <w:pPr>
        <w:rPr>
          <w:rFonts w:ascii="Arial" w:hAnsi="Arial"/>
          <w:sz w:val="22"/>
          <w:szCs w:val="22"/>
        </w:rPr>
      </w:pPr>
      <w:r>
        <w:rPr>
          <w:rFonts w:ascii="Arial" w:hAnsi="Arial"/>
          <w:noProof/>
          <w:sz w:val="22"/>
          <w:szCs w:val="22"/>
        </w:rPr>
        <w:lastRenderedPageBreak/>
        <w:drawing>
          <wp:inline distT="0" distB="0" distL="0" distR="0">
            <wp:extent cx="5943600" cy="4579620"/>
            <wp:effectExtent l="171450" t="133350" r="361950" b="297180"/>
            <wp:docPr id="5" name="Picture 4" descr="Biofilter Network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ofilter Network.bmp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796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475B63" w:rsidRDefault="00475B63" w:rsidP="002846BD">
      <w:pPr>
        <w:rPr>
          <w:rFonts w:ascii="Arial" w:hAnsi="Arial"/>
          <w:sz w:val="22"/>
          <w:szCs w:val="22"/>
        </w:rPr>
      </w:pPr>
    </w:p>
    <w:p w:rsidR="00ED5E05" w:rsidRDefault="00ED5E05" w:rsidP="00ED5E05">
      <w:pPr>
        <w:rPr>
          <w:rFonts w:ascii="Arial" w:hAnsi="Arial"/>
          <w:szCs w:val="20"/>
        </w:rPr>
      </w:pPr>
      <w:r>
        <w:rPr>
          <w:rFonts w:ascii="Arial" w:hAnsi="Arial"/>
          <w:szCs w:val="20"/>
        </w:rPr>
        <w:t>Double click on the Biofilter label to access the Biofilter form.  All the “Small Landscaped 2” Source Areas will be Biofilters.  We will enter the data for a “typical” Biofilter and then enter the number of Biofilters.</w:t>
      </w:r>
      <w:r w:rsidRPr="00D62DC4">
        <w:rPr>
          <w:rFonts w:ascii="Arial" w:hAnsi="Arial"/>
          <w:szCs w:val="20"/>
        </w:rPr>
        <w:t xml:space="preserve"> </w:t>
      </w:r>
    </w:p>
    <w:p w:rsidR="00ED5E05" w:rsidRPr="00612261" w:rsidRDefault="00ED5E05" w:rsidP="00ED5E05">
      <w:pPr>
        <w:rPr>
          <w:rFonts w:ascii="Arial" w:hAnsi="Arial"/>
          <w:szCs w:val="20"/>
        </w:rPr>
      </w:pPr>
    </w:p>
    <w:p w:rsidR="00ED5E05" w:rsidRDefault="00ED5E05" w:rsidP="00ED5E05">
      <w:pPr>
        <w:rPr>
          <w:rFonts w:ascii="Arial" w:hAnsi="Arial"/>
          <w:i/>
          <w:szCs w:val="20"/>
        </w:rPr>
      </w:pPr>
      <w:r w:rsidRPr="00612261">
        <w:rPr>
          <w:rFonts w:ascii="Arial" w:hAnsi="Arial"/>
          <w:i/>
          <w:szCs w:val="20"/>
        </w:rPr>
        <w:t xml:space="preserve">Note: when moving through the </w:t>
      </w:r>
      <w:r>
        <w:rPr>
          <w:rFonts w:ascii="Arial" w:hAnsi="Arial"/>
          <w:i/>
          <w:szCs w:val="20"/>
        </w:rPr>
        <w:t>Biofilter</w:t>
      </w:r>
      <w:r w:rsidRPr="00612261">
        <w:rPr>
          <w:rFonts w:ascii="Arial" w:hAnsi="Arial"/>
          <w:i/>
          <w:szCs w:val="20"/>
        </w:rPr>
        <w:t xml:space="preserve"> form, press the “Enter” key to move to the next cell, not the “Tab” key.</w:t>
      </w:r>
    </w:p>
    <w:p w:rsidR="00D62DC4" w:rsidRDefault="00D62DC4">
      <w:pPr>
        <w:rPr>
          <w:rFonts w:ascii="Arial" w:hAnsi="Arial"/>
          <w:szCs w:val="20"/>
        </w:rPr>
        <w:sectPr w:rsidR="00D62DC4" w:rsidSect="00AC39FD">
          <w:headerReference w:type="default" r:id="rId11"/>
          <w:footerReference w:type="default" r:id="rId12"/>
          <w:pgSz w:w="12240" w:h="15840" w:code="1"/>
          <w:pgMar w:top="1440" w:right="1440" w:bottom="1440" w:left="1440" w:header="720" w:footer="720" w:gutter="0"/>
          <w:cols w:space="720"/>
          <w:docGrid w:linePitch="360"/>
        </w:sectPr>
      </w:pPr>
    </w:p>
    <w:p w:rsidR="00E14C52" w:rsidRDefault="00B43F41" w:rsidP="002846BD">
      <w:pPr>
        <w:rPr>
          <w:rFonts w:ascii="Arial" w:hAnsi="Arial"/>
          <w:szCs w:val="20"/>
        </w:rPr>
      </w:pPr>
      <w:r>
        <w:rPr>
          <w:noProof/>
        </w:rPr>
        <w:lastRenderedPageBreak/>
        <w:drawing>
          <wp:inline distT="0" distB="0" distL="0" distR="0" wp14:anchorId="17AA9CAB" wp14:editId="16CD1EE5">
            <wp:extent cx="7030528" cy="5855336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3193" t="2091" r="47315" b="31958"/>
                    <a:stretch/>
                  </pic:blipFill>
                  <pic:spPr bwMode="auto">
                    <a:xfrm>
                      <a:off x="0" y="0"/>
                      <a:ext cx="7030528" cy="58553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62DC4" w:rsidRDefault="00D62DC4">
      <w:pPr>
        <w:rPr>
          <w:rFonts w:ascii="Arial" w:hAnsi="Arial"/>
          <w:sz w:val="22"/>
          <w:szCs w:val="22"/>
        </w:rPr>
        <w:sectPr w:rsidR="00D62DC4" w:rsidSect="00D62DC4">
          <w:pgSz w:w="15840" w:h="12240" w:orient="landscape" w:code="1"/>
          <w:pgMar w:top="1440" w:right="1440" w:bottom="1440" w:left="1440" w:header="720" w:footer="720" w:gutter="0"/>
          <w:cols w:space="720"/>
          <w:docGrid w:linePitch="360"/>
        </w:sectPr>
      </w:pPr>
    </w:p>
    <w:p w:rsidR="00241C7E" w:rsidRDefault="00241C7E" w:rsidP="00FF2620">
      <w:pPr>
        <w:pStyle w:val="BodyText2"/>
        <w:tabs>
          <w:tab w:val="left" w:pos="360"/>
        </w:tabs>
        <w:rPr>
          <w:sz w:val="20"/>
          <w:szCs w:val="20"/>
        </w:rPr>
      </w:pPr>
      <w:r>
        <w:rPr>
          <w:sz w:val="20"/>
          <w:szCs w:val="20"/>
        </w:rPr>
        <w:lastRenderedPageBreak/>
        <w:t>The information the model needs to evaluate the Engineered Soil, or Media, in the Biofilter can be entered using default values or, as User Defined values.</w:t>
      </w:r>
    </w:p>
    <w:p w:rsidR="00AE16B3" w:rsidRDefault="00AE16B3" w:rsidP="00FF2620">
      <w:pPr>
        <w:pStyle w:val="BodyText2"/>
        <w:tabs>
          <w:tab w:val="left" w:pos="360"/>
        </w:tabs>
        <w:rPr>
          <w:sz w:val="20"/>
          <w:szCs w:val="20"/>
        </w:rPr>
      </w:pPr>
    </w:p>
    <w:p w:rsidR="00AE16B3" w:rsidRDefault="00AE16B3" w:rsidP="00FF2620">
      <w:pPr>
        <w:pStyle w:val="BodyText2"/>
        <w:tabs>
          <w:tab w:val="left" w:pos="360"/>
        </w:tabs>
        <w:rPr>
          <w:sz w:val="20"/>
          <w:szCs w:val="20"/>
        </w:rPr>
      </w:pPr>
      <w:r>
        <w:rPr>
          <w:sz w:val="20"/>
          <w:szCs w:val="20"/>
        </w:rPr>
        <w:t>Enter the fraction for each soil type.  Then select “Apply All Values”.  Select “Continue”.</w:t>
      </w:r>
    </w:p>
    <w:p w:rsidR="00241C7E" w:rsidRDefault="00241C7E" w:rsidP="00FF2620">
      <w:pPr>
        <w:pStyle w:val="BodyText2"/>
        <w:tabs>
          <w:tab w:val="left" w:pos="360"/>
        </w:tabs>
        <w:rPr>
          <w:sz w:val="20"/>
          <w:szCs w:val="20"/>
        </w:rPr>
      </w:pPr>
    </w:p>
    <w:p w:rsidR="00241C7E" w:rsidRDefault="004018DF" w:rsidP="00241C7E">
      <w:pPr>
        <w:pStyle w:val="BodyText2"/>
        <w:tabs>
          <w:tab w:val="left" w:pos="360"/>
        </w:tabs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090160" cy="3931920"/>
            <wp:effectExtent l="171450" t="133350" r="358140" b="297180"/>
            <wp:docPr id="6" name="Picture 5" descr="Biofilter Media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ofilter Media.bmp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90160" cy="39319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241C7E" w:rsidRDefault="00241C7E" w:rsidP="00FF2620">
      <w:pPr>
        <w:pStyle w:val="BodyText2"/>
        <w:tabs>
          <w:tab w:val="left" w:pos="360"/>
        </w:tabs>
        <w:rPr>
          <w:sz w:val="20"/>
          <w:szCs w:val="20"/>
        </w:rPr>
      </w:pPr>
    </w:p>
    <w:p w:rsidR="00241C7E" w:rsidRPr="00FF0653" w:rsidRDefault="00241C7E">
      <w:pPr>
        <w:rPr>
          <w:rFonts w:ascii="Arial" w:hAnsi="Arial" w:cs="Arial"/>
          <w:szCs w:val="20"/>
        </w:rPr>
      </w:pPr>
    </w:p>
    <w:p w:rsidR="00FF0653" w:rsidRPr="00FF0653" w:rsidRDefault="00FF0653">
      <w:pPr>
        <w:rPr>
          <w:rFonts w:ascii="Arial" w:hAnsi="Arial" w:cs="Arial"/>
          <w:szCs w:val="20"/>
        </w:rPr>
      </w:pPr>
      <w:r w:rsidRPr="00FF0653">
        <w:rPr>
          <w:rFonts w:ascii="Arial" w:hAnsi="Arial" w:cs="Arial"/>
          <w:szCs w:val="20"/>
        </w:rPr>
        <w:t xml:space="preserve">When the boxes next to “Apply” are checked, the program will use the calculated values in the </w:t>
      </w:r>
      <w:r>
        <w:rPr>
          <w:rFonts w:ascii="Arial" w:hAnsi="Arial" w:cs="Arial"/>
          <w:szCs w:val="20"/>
        </w:rPr>
        <w:t>Biofilter f</w:t>
      </w:r>
      <w:r w:rsidRPr="00FF0653">
        <w:rPr>
          <w:rFonts w:ascii="Arial" w:hAnsi="Arial" w:cs="Arial"/>
          <w:szCs w:val="20"/>
        </w:rPr>
        <w:t>orm.</w:t>
      </w:r>
      <w:r w:rsidR="00C842FD">
        <w:rPr>
          <w:rFonts w:ascii="Arial" w:hAnsi="Arial" w:cs="Arial"/>
          <w:szCs w:val="20"/>
        </w:rPr>
        <w:t xml:space="preserve">  The values will not appear until an Engineered Soil Depth is entered.</w:t>
      </w:r>
    </w:p>
    <w:p w:rsidR="00FF0653" w:rsidRDefault="00FF0653">
      <w:pPr>
        <w:rPr>
          <w:rFonts w:ascii="Arial" w:hAnsi="Arial" w:cs="Arial"/>
          <w:szCs w:val="20"/>
        </w:rPr>
      </w:pPr>
      <w:r w:rsidRPr="00FF0653">
        <w:rPr>
          <w:rFonts w:ascii="Arial" w:hAnsi="Arial" w:cs="Arial"/>
          <w:szCs w:val="20"/>
        </w:rPr>
        <w:br w:type="page"/>
      </w:r>
    </w:p>
    <w:p w:rsidR="009E6A44" w:rsidRPr="00FF0653" w:rsidRDefault="009E6A44">
      <w:pPr>
        <w:rPr>
          <w:rFonts w:ascii="Arial" w:hAnsi="Arial" w:cs="Arial"/>
          <w:szCs w:val="20"/>
        </w:rPr>
      </w:pPr>
    </w:p>
    <w:p w:rsidR="00FF2620" w:rsidRPr="006A0796" w:rsidRDefault="00FF2620" w:rsidP="00FF2620">
      <w:pPr>
        <w:pStyle w:val="BodyText2"/>
        <w:tabs>
          <w:tab w:val="left" w:pos="360"/>
        </w:tabs>
        <w:rPr>
          <w:sz w:val="20"/>
          <w:szCs w:val="20"/>
        </w:rPr>
      </w:pPr>
      <w:r w:rsidRPr="006A0796">
        <w:rPr>
          <w:sz w:val="20"/>
          <w:szCs w:val="20"/>
        </w:rPr>
        <w:t>Run the model.</w:t>
      </w:r>
    </w:p>
    <w:p w:rsidR="00FF2620" w:rsidRPr="006A0796" w:rsidRDefault="00FF2620" w:rsidP="00FF2620">
      <w:pPr>
        <w:pStyle w:val="BodyText2"/>
        <w:tabs>
          <w:tab w:val="left" w:pos="360"/>
        </w:tabs>
        <w:rPr>
          <w:sz w:val="20"/>
          <w:szCs w:val="20"/>
        </w:rPr>
      </w:pPr>
    </w:p>
    <w:p w:rsidR="00FF2620" w:rsidRPr="006A0796" w:rsidRDefault="00FF2620" w:rsidP="00FF2620">
      <w:pPr>
        <w:pStyle w:val="BodyText2"/>
        <w:tabs>
          <w:tab w:val="left" w:pos="360"/>
        </w:tabs>
        <w:rPr>
          <w:b/>
          <w:sz w:val="20"/>
          <w:szCs w:val="20"/>
        </w:rPr>
      </w:pPr>
      <w:r w:rsidRPr="006A0796">
        <w:rPr>
          <w:b/>
          <w:sz w:val="20"/>
          <w:szCs w:val="20"/>
        </w:rPr>
        <w:t>Results</w:t>
      </w:r>
    </w:p>
    <w:p w:rsidR="00FF2620" w:rsidRDefault="00FF2620" w:rsidP="00FF2620">
      <w:pPr>
        <w:pStyle w:val="BodyText2"/>
        <w:tabs>
          <w:tab w:val="left" w:pos="360"/>
        </w:tabs>
        <w:rPr>
          <w:b/>
          <w:sz w:val="20"/>
          <w:szCs w:val="20"/>
        </w:rPr>
      </w:pPr>
    </w:p>
    <w:p w:rsidR="000334C4" w:rsidRPr="000334C4" w:rsidRDefault="000334C4" w:rsidP="000334C4">
      <w:pPr>
        <w:pStyle w:val="BodyText2"/>
        <w:tabs>
          <w:tab w:val="left" w:pos="360"/>
        </w:tabs>
        <w:rPr>
          <w:sz w:val="20"/>
          <w:szCs w:val="20"/>
        </w:rPr>
      </w:pPr>
      <w:r w:rsidRPr="000334C4">
        <w:rPr>
          <w:sz w:val="20"/>
          <w:szCs w:val="20"/>
        </w:rPr>
        <w:t>Runoff Volume without controls:</w:t>
      </w:r>
      <w:r w:rsidRPr="000334C4">
        <w:rPr>
          <w:sz w:val="20"/>
          <w:szCs w:val="20"/>
        </w:rPr>
        <w:tab/>
      </w:r>
      <w:r w:rsidRPr="000334C4">
        <w:rPr>
          <w:sz w:val="20"/>
          <w:szCs w:val="20"/>
        </w:rPr>
        <w:tab/>
      </w:r>
      <w:r w:rsidRPr="000334C4">
        <w:rPr>
          <w:sz w:val="20"/>
          <w:szCs w:val="20"/>
        </w:rPr>
        <w:tab/>
        <w:t>173,467 cu ft</w:t>
      </w:r>
    </w:p>
    <w:p w:rsidR="000334C4" w:rsidRPr="000334C4" w:rsidRDefault="000334C4" w:rsidP="000334C4">
      <w:pPr>
        <w:pStyle w:val="BodyText2"/>
        <w:tabs>
          <w:tab w:val="left" w:pos="360"/>
        </w:tabs>
        <w:rPr>
          <w:sz w:val="20"/>
          <w:szCs w:val="20"/>
        </w:rPr>
      </w:pPr>
      <w:r w:rsidRPr="000334C4">
        <w:rPr>
          <w:sz w:val="20"/>
          <w:szCs w:val="20"/>
        </w:rPr>
        <w:t>Outfall Total with controls:</w:t>
      </w:r>
      <w:r w:rsidRPr="000334C4">
        <w:rPr>
          <w:sz w:val="20"/>
          <w:szCs w:val="20"/>
        </w:rPr>
        <w:tab/>
      </w:r>
      <w:r w:rsidRPr="000334C4">
        <w:rPr>
          <w:sz w:val="20"/>
          <w:szCs w:val="20"/>
        </w:rPr>
        <w:tab/>
      </w:r>
      <w:r w:rsidRPr="000334C4">
        <w:rPr>
          <w:sz w:val="20"/>
          <w:szCs w:val="20"/>
        </w:rPr>
        <w:tab/>
      </w:r>
      <w:r w:rsidR="008D5D6A">
        <w:rPr>
          <w:sz w:val="20"/>
          <w:szCs w:val="20"/>
        </w:rPr>
        <w:t>63,115</w:t>
      </w:r>
    </w:p>
    <w:p w:rsidR="000334C4" w:rsidRPr="000334C4" w:rsidRDefault="000334C4" w:rsidP="000334C4">
      <w:pPr>
        <w:pStyle w:val="BodyText2"/>
        <w:tabs>
          <w:tab w:val="left" w:pos="360"/>
        </w:tabs>
        <w:rPr>
          <w:sz w:val="20"/>
          <w:szCs w:val="20"/>
        </w:rPr>
      </w:pPr>
      <w:r w:rsidRPr="000334C4">
        <w:rPr>
          <w:sz w:val="20"/>
          <w:szCs w:val="20"/>
        </w:rPr>
        <w:t>Runoff Volume Percent Reduction:</w:t>
      </w:r>
      <w:r w:rsidRPr="000334C4">
        <w:rPr>
          <w:sz w:val="20"/>
          <w:szCs w:val="20"/>
        </w:rPr>
        <w:tab/>
      </w:r>
      <w:r w:rsidRPr="000334C4">
        <w:rPr>
          <w:sz w:val="20"/>
          <w:szCs w:val="20"/>
        </w:rPr>
        <w:tab/>
      </w:r>
      <w:r w:rsidR="008D5D6A">
        <w:rPr>
          <w:sz w:val="20"/>
          <w:szCs w:val="20"/>
        </w:rPr>
        <w:t>63</w:t>
      </w:r>
      <w:r w:rsidRPr="000334C4">
        <w:rPr>
          <w:sz w:val="20"/>
          <w:szCs w:val="20"/>
        </w:rPr>
        <w:t>%</w:t>
      </w:r>
    </w:p>
    <w:p w:rsidR="000334C4" w:rsidRPr="000334C4" w:rsidRDefault="000334C4" w:rsidP="000334C4">
      <w:pPr>
        <w:pStyle w:val="BodyText2"/>
        <w:tabs>
          <w:tab w:val="left" w:pos="360"/>
        </w:tabs>
        <w:rPr>
          <w:sz w:val="20"/>
          <w:szCs w:val="20"/>
        </w:rPr>
      </w:pPr>
      <w:r w:rsidRPr="000334C4">
        <w:rPr>
          <w:sz w:val="20"/>
          <w:szCs w:val="20"/>
        </w:rPr>
        <w:t>Particulate Solids Concentration (with controls):</w:t>
      </w:r>
      <w:r w:rsidRPr="000334C4">
        <w:rPr>
          <w:sz w:val="20"/>
          <w:szCs w:val="20"/>
        </w:rPr>
        <w:tab/>
      </w:r>
      <w:r w:rsidR="008D5D6A">
        <w:rPr>
          <w:sz w:val="20"/>
          <w:szCs w:val="20"/>
        </w:rPr>
        <w:t>37</w:t>
      </w:r>
      <w:r w:rsidRPr="000334C4">
        <w:rPr>
          <w:sz w:val="20"/>
          <w:szCs w:val="20"/>
        </w:rPr>
        <w:t xml:space="preserve"> mg/L</w:t>
      </w:r>
    </w:p>
    <w:p w:rsidR="000334C4" w:rsidRPr="000334C4" w:rsidRDefault="000334C4" w:rsidP="000334C4">
      <w:pPr>
        <w:pStyle w:val="BodyText2"/>
        <w:tabs>
          <w:tab w:val="left" w:pos="360"/>
        </w:tabs>
        <w:rPr>
          <w:sz w:val="20"/>
          <w:szCs w:val="20"/>
        </w:rPr>
      </w:pPr>
      <w:r w:rsidRPr="000334C4">
        <w:rPr>
          <w:sz w:val="20"/>
          <w:szCs w:val="20"/>
        </w:rPr>
        <w:t>Particulate Solids Yield (with controls):</w:t>
      </w:r>
      <w:r w:rsidRPr="000334C4">
        <w:rPr>
          <w:sz w:val="20"/>
          <w:szCs w:val="20"/>
        </w:rPr>
        <w:tab/>
      </w:r>
      <w:r w:rsidRPr="000334C4">
        <w:rPr>
          <w:sz w:val="20"/>
          <w:szCs w:val="20"/>
        </w:rPr>
        <w:tab/>
      </w:r>
      <w:r w:rsidR="008D5D6A">
        <w:rPr>
          <w:sz w:val="20"/>
          <w:szCs w:val="20"/>
        </w:rPr>
        <w:t>145</w:t>
      </w:r>
      <w:r w:rsidRPr="000334C4">
        <w:rPr>
          <w:sz w:val="20"/>
          <w:szCs w:val="20"/>
        </w:rPr>
        <w:t xml:space="preserve"> lbs</w:t>
      </w:r>
    </w:p>
    <w:p w:rsidR="000334C4" w:rsidRPr="000334C4" w:rsidRDefault="000334C4" w:rsidP="000334C4">
      <w:pPr>
        <w:pStyle w:val="BodyText2"/>
        <w:tabs>
          <w:tab w:val="left" w:pos="360"/>
        </w:tabs>
        <w:rPr>
          <w:sz w:val="20"/>
          <w:szCs w:val="20"/>
        </w:rPr>
      </w:pPr>
      <w:r w:rsidRPr="000334C4">
        <w:rPr>
          <w:sz w:val="20"/>
          <w:szCs w:val="20"/>
        </w:rPr>
        <w:t>Particulate Solids Percent Reduction:</w:t>
      </w:r>
      <w:r w:rsidRPr="000334C4">
        <w:rPr>
          <w:sz w:val="20"/>
          <w:szCs w:val="20"/>
        </w:rPr>
        <w:tab/>
      </w:r>
      <w:r w:rsidRPr="000334C4">
        <w:rPr>
          <w:sz w:val="20"/>
          <w:szCs w:val="20"/>
        </w:rPr>
        <w:tab/>
      </w:r>
      <w:r w:rsidR="008D5D6A">
        <w:rPr>
          <w:sz w:val="20"/>
          <w:szCs w:val="20"/>
        </w:rPr>
        <w:t>79</w:t>
      </w:r>
      <w:r w:rsidRPr="000334C4">
        <w:rPr>
          <w:sz w:val="20"/>
          <w:szCs w:val="20"/>
        </w:rPr>
        <w:t>%</w:t>
      </w:r>
    </w:p>
    <w:p w:rsidR="000334C4" w:rsidRPr="000334C4" w:rsidRDefault="000334C4" w:rsidP="000334C4">
      <w:pPr>
        <w:pStyle w:val="BodyText2"/>
        <w:tabs>
          <w:tab w:val="left" w:pos="360"/>
        </w:tabs>
        <w:rPr>
          <w:sz w:val="20"/>
          <w:szCs w:val="20"/>
        </w:rPr>
      </w:pPr>
      <w:r w:rsidRPr="000334C4">
        <w:rPr>
          <w:sz w:val="20"/>
          <w:szCs w:val="20"/>
        </w:rPr>
        <w:t>Rv (with controls):</w:t>
      </w:r>
      <w:r w:rsidRPr="000334C4">
        <w:rPr>
          <w:sz w:val="20"/>
          <w:szCs w:val="20"/>
        </w:rPr>
        <w:tab/>
      </w:r>
      <w:r w:rsidRPr="000334C4">
        <w:rPr>
          <w:sz w:val="20"/>
          <w:szCs w:val="20"/>
        </w:rPr>
        <w:tab/>
      </w:r>
      <w:r w:rsidRPr="000334C4">
        <w:rPr>
          <w:sz w:val="20"/>
          <w:szCs w:val="20"/>
        </w:rPr>
        <w:tab/>
      </w:r>
      <w:r w:rsidRPr="000334C4">
        <w:rPr>
          <w:sz w:val="20"/>
          <w:szCs w:val="20"/>
        </w:rPr>
        <w:tab/>
        <w:t>0.</w:t>
      </w:r>
      <w:r w:rsidR="008D5D6A">
        <w:rPr>
          <w:sz w:val="20"/>
          <w:szCs w:val="20"/>
        </w:rPr>
        <w:t>16</w:t>
      </w:r>
    </w:p>
    <w:p w:rsidR="000334C4" w:rsidRPr="000334C4" w:rsidRDefault="000334C4" w:rsidP="000334C4">
      <w:pPr>
        <w:pStyle w:val="BodyText2"/>
        <w:tabs>
          <w:tab w:val="left" w:pos="360"/>
        </w:tabs>
        <w:rPr>
          <w:sz w:val="20"/>
          <w:szCs w:val="20"/>
        </w:rPr>
      </w:pPr>
      <w:r w:rsidRPr="000334C4">
        <w:rPr>
          <w:sz w:val="20"/>
          <w:szCs w:val="20"/>
        </w:rPr>
        <w:t>Approx. Urban Stream Classification:</w:t>
      </w:r>
      <w:r w:rsidRPr="000334C4">
        <w:rPr>
          <w:sz w:val="20"/>
          <w:szCs w:val="20"/>
        </w:rPr>
        <w:tab/>
      </w:r>
      <w:r w:rsidRPr="000334C4">
        <w:rPr>
          <w:sz w:val="20"/>
          <w:szCs w:val="20"/>
        </w:rPr>
        <w:tab/>
      </w:r>
      <w:r w:rsidR="008D5D6A">
        <w:rPr>
          <w:sz w:val="20"/>
          <w:szCs w:val="20"/>
        </w:rPr>
        <w:t>Fair</w:t>
      </w:r>
      <w:r w:rsidRPr="000334C4">
        <w:rPr>
          <w:sz w:val="20"/>
          <w:szCs w:val="20"/>
        </w:rPr>
        <w:t xml:space="preserve"> </w:t>
      </w:r>
    </w:p>
    <w:p w:rsidR="000334C4" w:rsidRPr="000334C4" w:rsidRDefault="000334C4" w:rsidP="000334C4">
      <w:pPr>
        <w:pStyle w:val="BodyText2"/>
        <w:tabs>
          <w:tab w:val="left" w:pos="360"/>
        </w:tabs>
        <w:rPr>
          <w:sz w:val="20"/>
          <w:szCs w:val="20"/>
        </w:rPr>
      </w:pPr>
      <w:r w:rsidRPr="000334C4">
        <w:rPr>
          <w:sz w:val="20"/>
          <w:szCs w:val="20"/>
        </w:rPr>
        <w:t>Total Phosphorus Concentration (with controls):</w:t>
      </w:r>
      <w:r w:rsidRPr="000334C4">
        <w:rPr>
          <w:sz w:val="20"/>
          <w:szCs w:val="20"/>
        </w:rPr>
        <w:tab/>
        <w:t>0.5</w:t>
      </w:r>
      <w:r w:rsidR="008D5D6A">
        <w:rPr>
          <w:sz w:val="20"/>
          <w:szCs w:val="20"/>
        </w:rPr>
        <w:t>5</w:t>
      </w:r>
    </w:p>
    <w:p w:rsidR="000334C4" w:rsidRPr="000334C4" w:rsidRDefault="000334C4" w:rsidP="000334C4">
      <w:pPr>
        <w:pStyle w:val="BodyText2"/>
        <w:tabs>
          <w:tab w:val="left" w:pos="360"/>
        </w:tabs>
        <w:rPr>
          <w:sz w:val="20"/>
          <w:szCs w:val="20"/>
        </w:rPr>
      </w:pPr>
      <w:r w:rsidRPr="000334C4">
        <w:rPr>
          <w:sz w:val="20"/>
          <w:szCs w:val="20"/>
        </w:rPr>
        <w:t>Total Phosphorus Yield (with controls):</w:t>
      </w:r>
      <w:r w:rsidRPr="000334C4">
        <w:rPr>
          <w:sz w:val="20"/>
          <w:szCs w:val="20"/>
        </w:rPr>
        <w:tab/>
      </w:r>
      <w:r w:rsidRPr="000334C4">
        <w:rPr>
          <w:sz w:val="20"/>
          <w:szCs w:val="20"/>
        </w:rPr>
        <w:tab/>
        <w:t>2.</w:t>
      </w:r>
      <w:r w:rsidR="008D5D6A">
        <w:rPr>
          <w:sz w:val="20"/>
          <w:szCs w:val="20"/>
        </w:rPr>
        <w:t>19</w:t>
      </w:r>
      <w:r w:rsidRPr="000334C4">
        <w:rPr>
          <w:sz w:val="20"/>
          <w:szCs w:val="20"/>
        </w:rPr>
        <w:t xml:space="preserve"> lbs</w:t>
      </w:r>
    </w:p>
    <w:p w:rsidR="000334C4" w:rsidRPr="000334C4" w:rsidRDefault="000334C4" w:rsidP="000334C4">
      <w:pPr>
        <w:pStyle w:val="BodyText2"/>
        <w:tabs>
          <w:tab w:val="left" w:pos="360"/>
        </w:tabs>
        <w:rPr>
          <w:b/>
          <w:sz w:val="20"/>
          <w:szCs w:val="20"/>
        </w:rPr>
      </w:pPr>
      <w:r w:rsidRPr="000334C4">
        <w:rPr>
          <w:sz w:val="20"/>
          <w:szCs w:val="20"/>
        </w:rPr>
        <w:t xml:space="preserve">Total Phosphorus </w:t>
      </w:r>
      <w:r w:rsidR="008D5D6A">
        <w:rPr>
          <w:sz w:val="20"/>
          <w:szCs w:val="20"/>
        </w:rPr>
        <w:t>Yield</w:t>
      </w:r>
      <w:r w:rsidR="00445D80">
        <w:rPr>
          <w:sz w:val="20"/>
          <w:szCs w:val="20"/>
        </w:rPr>
        <w:t xml:space="preserve"> </w:t>
      </w:r>
      <w:r w:rsidRPr="000334C4">
        <w:rPr>
          <w:sz w:val="20"/>
          <w:szCs w:val="20"/>
        </w:rPr>
        <w:t>Percent Reduction:</w:t>
      </w:r>
      <w:r w:rsidRPr="000334C4">
        <w:rPr>
          <w:sz w:val="20"/>
          <w:szCs w:val="20"/>
        </w:rPr>
        <w:tab/>
      </w:r>
      <w:r w:rsidR="008D5D6A">
        <w:rPr>
          <w:sz w:val="20"/>
          <w:szCs w:val="20"/>
        </w:rPr>
        <w:t>66.4</w:t>
      </w:r>
      <w:r w:rsidRPr="000334C4">
        <w:rPr>
          <w:sz w:val="20"/>
          <w:szCs w:val="20"/>
        </w:rPr>
        <w:t xml:space="preserve"> %</w:t>
      </w:r>
    </w:p>
    <w:p w:rsidR="000334C4" w:rsidRPr="008D5D6A" w:rsidRDefault="008D5D6A" w:rsidP="00FF2620">
      <w:pPr>
        <w:pStyle w:val="BodyText2"/>
        <w:tabs>
          <w:tab w:val="left" w:pos="360"/>
        </w:tabs>
        <w:rPr>
          <w:sz w:val="20"/>
          <w:szCs w:val="20"/>
        </w:rPr>
      </w:pPr>
      <w:r w:rsidRPr="008D5D6A">
        <w:rPr>
          <w:sz w:val="20"/>
          <w:szCs w:val="20"/>
        </w:rPr>
        <w:t>Annualized Value of all costs</w:t>
      </w:r>
      <w:r>
        <w:rPr>
          <w:sz w:val="20"/>
          <w:szCs w:val="20"/>
        </w:rPr>
        <w:t>:</w:t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  <w:t>$15,906</w:t>
      </w:r>
    </w:p>
    <w:p w:rsidR="000334C4" w:rsidRDefault="000334C4" w:rsidP="00FF2620">
      <w:pPr>
        <w:pStyle w:val="BodyText2"/>
        <w:tabs>
          <w:tab w:val="left" w:pos="360"/>
        </w:tabs>
        <w:rPr>
          <w:b/>
          <w:sz w:val="20"/>
          <w:szCs w:val="20"/>
        </w:rPr>
      </w:pPr>
    </w:p>
    <w:p w:rsidR="00A56A4A" w:rsidRDefault="00A56A4A" w:rsidP="00FF2620">
      <w:pPr>
        <w:pStyle w:val="BodyText2"/>
        <w:tabs>
          <w:tab w:val="left" w:pos="360"/>
        </w:tabs>
        <w:rPr>
          <w:b/>
          <w:sz w:val="20"/>
          <w:szCs w:val="20"/>
        </w:rPr>
      </w:pPr>
      <w:r>
        <w:rPr>
          <w:noProof/>
        </w:rPr>
        <w:drawing>
          <wp:inline distT="0" distB="0" distL="0" distR="0" wp14:anchorId="32012B26" wp14:editId="6727E25C">
            <wp:extent cx="5995358" cy="5238264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25980" t="2555" r="31495" b="37997"/>
                    <a:stretch/>
                  </pic:blipFill>
                  <pic:spPr bwMode="auto">
                    <a:xfrm>
                      <a:off x="0" y="0"/>
                      <a:ext cx="5995358" cy="52382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56A4A" w:rsidRDefault="00A56A4A" w:rsidP="00FF2620">
      <w:pPr>
        <w:pStyle w:val="BodyText2"/>
        <w:tabs>
          <w:tab w:val="left" w:pos="360"/>
        </w:tabs>
        <w:rPr>
          <w:b/>
          <w:sz w:val="20"/>
          <w:szCs w:val="20"/>
        </w:rPr>
      </w:pPr>
    </w:p>
    <w:p w:rsidR="00A56A4A" w:rsidRDefault="00A56A4A" w:rsidP="00FF2620">
      <w:pPr>
        <w:pStyle w:val="BodyText2"/>
        <w:tabs>
          <w:tab w:val="left" w:pos="360"/>
        </w:tabs>
        <w:rPr>
          <w:b/>
          <w:sz w:val="20"/>
          <w:szCs w:val="20"/>
        </w:rPr>
      </w:pPr>
    </w:p>
    <w:p w:rsidR="005C3435" w:rsidRPr="00FE1091" w:rsidRDefault="005C3435">
      <w:pPr>
        <w:rPr>
          <w:rFonts w:ascii="Arial" w:hAnsi="Arial" w:cs="Arial"/>
          <w:i/>
          <w:sz w:val="22"/>
          <w:szCs w:val="22"/>
        </w:rPr>
      </w:pPr>
    </w:p>
    <w:p w:rsidR="00F32790" w:rsidRDefault="00645B99" w:rsidP="004750DC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The pollution reduction reported at the outfall is the overall pollution reduction for the entire site.  </w:t>
      </w:r>
    </w:p>
    <w:p w:rsidR="00F32790" w:rsidRDefault="00F32790" w:rsidP="004750DC">
      <w:pPr>
        <w:rPr>
          <w:rFonts w:ascii="Arial" w:hAnsi="Arial" w:cs="Arial"/>
          <w:sz w:val="22"/>
          <w:szCs w:val="22"/>
        </w:rPr>
      </w:pPr>
    </w:p>
    <w:p w:rsidR="00645B99" w:rsidRDefault="00F32790" w:rsidP="004750DC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To see the pollution reduction from just the </w:t>
      </w:r>
      <w:r w:rsidR="007E7747">
        <w:rPr>
          <w:rFonts w:ascii="Arial" w:hAnsi="Arial" w:cs="Arial"/>
          <w:sz w:val="22"/>
          <w:szCs w:val="22"/>
        </w:rPr>
        <w:t>Biofilters</w:t>
      </w:r>
      <w:r>
        <w:rPr>
          <w:rFonts w:ascii="Arial" w:hAnsi="Arial" w:cs="Arial"/>
          <w:sz w:val="22"/>
          <w:szCs w:val="22"/>
        </w:rPr>
        <w:t>, select the “Control Practices” tab.</w:t>
      </w:r>
    </w:p>
    <w:p w:rsidR="004760A2" w:rsidRDefault="004760A2" w:rsidP="004750DC">
      <w:pPr>
        <w:rPr>
          <w:rFonts w:ascii="Arial" w:hAnsi="Arial" w:cs="Arial"/>
          <w:sz w:val="22"/>
          <w:szCs w:val="22"/>
        </w:rPr>
      </w:pPr>
    </w:p>
    <w:p w:rsidR="004760A2" w:rsidRDefault="004760A2" w:rsidP="004750DC">
      <w:pPr>
        <w:rPr>
          <w:rFonts w:ascii="Arial" w:hAnsi="Arial" w:cs="Arial"/>
          <w:sz w:val="22"/>
          <w:szCs w:val="22"/>
        </w:rPr>
      </w:pPr>
    </w:p>
    <w:p w:rsidR="004760A2" w:rsidRDefault="00273B9C" w:rsidP="004750DC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pict>
          <v:rect id="_x0000_s1138" style="position:absolute;margin-left:325.35pt;margin-top:86.85pt;width:33.4pt;height:37pt;z-index:251679232" filled="f" strokecolor="#c00000" strokeweight="2.25pt"/>
        </w:pict>
      </w:r>
      <w:r>
        <w:rPr>
          <w:rFonts w:ascii="Arial" w:hAnsi="Arial" w:cs="Arial"/>
          <w:noProof/>
          <w:sz w:val="22"/>
          <w:szCs w:val="22"/>
        </w:rPr>
        <w:pict>
          <v:rect id="_x0000_s1131" style="position:absolute;margin-left:232.45pt;margin-top:86.85pt;width:33.5pt;height:37pt;z-index:251674112" filled="f" strokecolor="#c00000" strokeweight="2.25pt"/>
        </w:pict>
      </w:r>
      <w:r>
        <w:rPr>
          <w:rFonts w:ascii="Arial" w:hAnsi="Arial" w:cs="Arial"/>
          <w:noProof/>
          <w:sz w:val="22"/>
          <w:szCs w:val="22"/>
        </w:rPr>
        <w:pict>
          <v:rect id="_x0000_s1129" style="position:absolute;margin-left:289.1pt;margin-top:24.8pt;width:87.55pt;height:12.75pt;z-index:251672064" filled="f" strokecolor="#c00000" strokeweight="2.25pt"/>
        </w:pict>
      </w:r>
      <w:r w:rsidR="004760A2">
        <w:rPr>
          <w:noProof/>
        </w:rPr>
        <w:drawing>
          <wp:inline distT="0" distB="0" distL="0" distR="0" wp14:anchorId="2B863D3D" wp14:editId="57E81072">
            <wp:extent cx="5720621" cy="179180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21771" t="4569" r="28498" b="70508"/>
                    <a:stretch/>
                  </pic:blipFill>
                  <pic:spPr bwMode="auto">
                    <a:xfrm>
                      <a:off x="0" y="0"/>
                      <a:ext cx="5720459" cy="1791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760A2" w:rsidRDefault="004760A2" w:rsidP="004750DC">
      <w:pPr>
        <w:rPr>
          <w:rFonts w:ascii="Arial" w:hAnsi="Arial" w:cs="Arial"/>
          <w:sz w:val="22"/>
          <w:szCs w:val="22"/>
        </w:rPr>
      </w:pPr>
    </w:p>
    <w:p w:rsidR="004760A2" w:rsidRDefault="004760A2" w:rsidP="004750DC">
      <w:pPr>
        <w:rPr>
          <w:rFonts w:ascii="Arial" w:hAnsi="Arial" w:cs="Arial"/>
          <w:sz w:val="22"/>
          <w:szCs w:val="22"/>
        </w:rPr>
      </w:pPr>
    </w:p>
    <w:p w:rsidR="004760A2" w:rsidRDefault="00273B9C" w:rsidP="004750DC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pict>
          <v:rect id="_x0000_s1130" style="position:absolute;margin-left:358.75pt;margin-top:36.6pt;width:72.3pt;height:11.25pt;z-index:251673088" filled="f" strokecolor="#c00000" strokeweight="2.25pt"/>
        </w:pict>
      </w:r>
      <w:r w:rsidR="004760A2">
        <w:rPr>
          <w:noProof/>
        </w:rPr>
        <w:drawing>
          <wp:inline distT="0" distB="0" distL="0" distR="0" wp14:anchorId="7CCBC398" wp14:editId="301BAAC9">
            <wp:extent cx="5817529" cy="1612093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37877" t="4103" r="5448" b="70769"/>
                    <a:stretch/>
                  </pic:blipFill>
                  <pic:spPr bwMode="auto">
                    <a:xfrm>
                      <a:off x="0" y="0"/>
                      <a:ext cx="5816978" cy="16119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760A2" w:rsidRDefault="004760A2" w:rsidP="004750DC">
      <w:pPr>
        <w:rPr>
          <w:rFonts w:ascii="Arial" w:hAnsi="Arial" w:cs="Arial"/>
          <w:sz w:val="22"/>
          <w:szCs w:val="22"/>
        </w:rPr>
      </w:pPr>
    </w:p>
    <w:p w:rsidR="00645B99" w:rsidRDefault="00645B99" w:rsidP="004750DC">
      <w:pPr>
        <w:rPr>
          <w:rFonts w:ascii="Arial" w:hAnsi="Arial" w:cs="Arial"/>
          <w:sz w:val="22"/>
          <w:szCs w:val="22"/>
        </w:rPr>
      </w:pPr>
    </w:p>
    <w:p w:rsidR="00645B99" w:rsidRDefault="00611FED" w:rsidP="004750DC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The </w:t>
      </w:r>
      <w:r w:rsidR="007E7747">
        <w:rPr>
          <w:rFonts w:ascii="Arial" w:hAnsi="Arial" w:cs="Arial"/>
          <w:sz w:val="22"/>
          <w:szCs w:val="22"/>
        </w:rPr>
        <w:t>Biofilters are</w:t>
      </w:r>
      <w:r w:rsidR="00652CA1">
        <w:rPr>
          <w:rFonts w:ascii="Arial" w:hAnsi="Arial" w:cs="Arial"/>
          <w:sz w:val="22"/>
          <w:szCs w:val="22"/>
        </w:rPr>
        <w:t xml:space="preserve"> reducing the </w:t>
      </w:r>
      <w:r w:rsidR="004357CD">
        <w:rPr>
          <w:rFonts w:ascii="Arial" w:hAnsi="Arial" w:cs="Arial"/>
          <w:sz w:val="22"/>
          <w:szCs w:val="22"/>
        </w:rPr>
        <w:t xml:space="preserve">runoff volume by </w:t>
      </w:r>
      <w:r w:rsidR="004760A2">
        <w:rPr>
          <w:rFonts w:ascii="Arial" w:hAnsi="Arial" w:cs="Arial"/>
          <w:sz w:val="22"/>
          <w:szCs w:val="22"/>
        </w:rPr>
        <w:t>63.6</w:t>
      </w:r>
      <w:r w:rsidR="00B9345B">
        <w:rPr>
          <w:rFonts w:ascii="Arial" w:hAnsi="Arial" w:cs="Arial"/>
          <w:sz w:val="22"/>
          <w:szCs w:val="22"/>
        </w:rPr>
        <w:t xml:space="preserve">% and the TSS load by </w:t>
      </w:r>
      <w:r w:rsidR="004760A2">
        <w:rPr>
          <w:rFonts w:ascii="Arial" w:hAnsi="Arial" w:cs="Arial"/>
          <w:sz w:val="22"/>
          <w:szCs w:val="22"/>
        </w:rPr>
        <w:t>79.3</w:t>
      </w:r>
      <w:r>
        <w:rPr>
          <w:rFonts w:ascii="Arial" w:hAnsi="Arial" w:cs="Arial"/>
          <w:sz w:val="22"/>
          <w:szCs w:val="22"/>
        </w:rPr>
        <w:t xml:space="preserve">% from the </w:t>
      </w:r>
      <w:r w:rsidR="007E7747">
        <w:rPr>
          <w:rFonts w:ascii="Arial" w:hAnsi="Arial" w:cs="Arial"/>
          <w:sz w:val="22"/>
          <w:szCs w:val="22"/>
        </w:rPr>
        <w:t>source areas in the Commercial 1 land use</w:t>
      </w:r>
      <w:r>
        <w:rPr>
          <w:rFonts w:ascii="Arial" w:hAnsi="Arial" w:cs="Arial"/>
          <w:sz w:val="22"/>
          <w:szCs w:val="22"/>
        </w:rPr>
        <w:t>.</w:t>
      </w:r>
    </w:p>
    <w:p w:rsidR="00723FBC" w:rsidRDefault="00723FBC" w:rsidP="00892F86">
      <w:pPr>
        <w:rPr>
          <w:rFonts w:ascii="Arial" w:hAnsi="Arial" w:cs="Arial"/>
          <w:sz w:val="22"/>
          <w:szCs w:val="22"/>
        </w:rPr>
      </w:pPr>
    </w:p>
    <w:p w:rsidR="009F6CFC" w:rsidRDefault="009F6CFC" w:rsidP="00892F86">
      <w:pPr>
        <w:rPr>
          <w:rFonts w:ascii="Arial" w:hAnsi="Arial" w:cs="Arial"/>
          <w:sz w:val="22"/>
          <w:szCs w:val="22"/>
        </w:rPr>
      </w:pPr>
    </w:p>
    <w:p w:rsidR="009F6CFC" w:rsidRDefault="009F6CFC" w:rsidP="00892F86">
      <w:pPr>
        <w:rPr>
          <w:rFonts w:ascii="Arial" w:hAnsi="Arial" w:cs="Arial"/>
          <w:sz w:val="22"/>
          <w:szCs w:val="22"/>
        </w:rPr>
      </w:pPr>
      <w:r>
        <w:rPr>
          <w:noProof/>
        </w:rPr>
        <w:lastRenderedPageBreak/>
        <w:drawing>
          <wp:inline distT="0" distB="0" distL="0" distR="0" wp14:anchorId="157ACBD2" wp14:editId="01BDDFF1">
            <wp:extent cx="5913912" cy="7935121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35012" t="15658" r="33379" b="8897"/>
                    <a:stretch/>
                  </pic:blipFill>
                  <pic:spPr bwMode="auto">
                    <a:xfrm>
                      <a:off x="0" y="0"/>
                      <a:ext cx="5921716" cy="79455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F6CFC" w:rsidRDefault="009F6CFC" w:rsidP="00892F86">
      <w:pPr>
        <w:rPr>
          <w:rFonts w:ascii="Arial" w:hAnsi="Arial" w:cs="Arial"/>
          <w:sz w:val="22"/>
          <w:szCs w:val="22"/>
        </w:rPr>
      </w:pPr>
    </w:p>
    <w:p w:rsidR="009F6CFC" w:rsidRDefault="005244FC" w:rsidP="00892F86">
      <w:pPr>
        <w:rPr>
          <w:rFonts w:ascii="Arial" w:hAnsi="Arial" w:cs="Arial"/>
          <w:sz w:val="22"/>
          <w:szCs w:val="22"/>
        </w:rPr>
      </w:pPr>
      <w:r>
        <w:rPr>
          <w:rFonts w:eastAsia="Calibri"/>
          <w:noProof/>
        </w:rPr>
        <w:lastRenderedPageBreak/>
        <w:drawing>
          <wp:inline distT="0" distB="0" distL="0" distR="0" wp14:anchorId="3545E56E" wp14:editId="557F8BBF">
            <wp:extent cx="5943600" cy="7697470"/>
            <wp:effectExtent l="0" t="0" r="0" b="0"/>
            <wp:docPr id="11" name="Picture 21" descr="Description: ET Maps_SanFrancisco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escription: ET Maps_SanFrancisco.gif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97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6CFC" w:rsidRDefault="009F6CFC" w:rsidP="00892F86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ET monitoring stations example (from Pitt, et al. 2009).</w:t>
      </w:r>
    </w:p>
    <w:p w:rsidR="00253446" w:rsidRDefault="009E6A44" w:rsidP="00892F86">
      <w:pPr>
        <w:rPr>
          <w:rFonts w:ascii="Arial" w:hAnsi="Arial" w:cs="Arial"/>
          <w:sz w:val="22"/>
          <w:szCs w:val="22"/>
        </w:rPr>
        <w:sectPr w:rsidR="00253446" w:rsidSect="00DA25D9">
          <w:pgSz w:w="12240" w:h="15840" w:code="1"/>
          <w:pgMar w:top="1440" w:right="1440" w:bottom="1440" w:left="1440" w:header="720" w:footer="720" w:gutter="0"/>
          <w:cols w:space="720"/>
          <w:docGrid w:linePitch="360"/>
        </w:sectPr>
      </w:pPr>
      <w:r>
        <w:rPr>
          <w:rFonts w:ascii="Arial" w:hAnsi="Arial" w:cs="Arial"/>
          <w:sz w:val="22"/>
          <w:szCs w:val="22"/>
        </w:rPr>
        <w:t>(use Oakland foothills CIMIS station 244)</w:t>
      </w:r>
    </w:p>
    <w:p w:rsidR="009F6CFC" w:rsidRDefault="009F6CFC" w:rsidP="00892F86">
      <w:pPr>
        <w:rPr>
          <w:rFonts w:ascii="Arial" w:hAnsi="Arial" w:cs="Arial"/>
          <w:sz w:val="22"/>
          <w:szCs w:val="22"/>
        </w:rPr>
      </w:pPr>
    </w:p>
    <w:p w:rsidR="009F6CFC" w:rsidRDefault="009E6A44" w:rsidP="00892F86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ET</w:t>
      </w:r>
      <w:r w:rsidRPr="009E6A44">
        <w:rPr>
          <w:rFonts w:ascii="Arial" w:hAnsi="Arial" w:cs="Arial"/>
          <w:sz w:val="22"/>
          <w:szCs w:val="22"/>
          <w:vertAlign w:val="subscript"/>
        </w:rPr>
        <w:t>o</w:t>
      </w:r>
      <w:r>
        <w:rPr>
          <w:rFonts w:ascii="Arial" w:hAnsi="Arial" w:cs="Arial"/>
          <w:sz w:val="22"/>
          <w:szCs w:val="22"/>
        </w:rPr>
        <w:t xml:space="preserve"> California Irrigation Management Information System (CIMIS)</w:t>
      </w:r>
    </w:p>
    <w:tbl>
      <w:tblPr>
        <w:tblW w:w="4591" w:type="pct"/>
        <w:jc w:val="center"/>
        <w:tblBorders>
          <w:top w:val="single" w:sz="8" w:space="0" w:color="4BACC6"/>
          <w:bottom w:val="single" w:sz="8" w:space="0" w:color="4BACC6"/>
        </w:tblBorders>
        <w:tblLook w:val="04A0" w:firstRow="1" w:lastRow="0" w:firstColumn="1" w:lastColumn="0" w:noHBand="0" w:noVBand="1"/>
      </w:tblPr>
      <w:tblGrid>
        <w:gridCol w:w="693"/>
        <w:gridCol w:w="563"/>
        <w:gridCol w:w="906"/>
        <w:gridCol w:w="1036"/>
        <w:gridCol w:w="541"/>
        <w:gridCol w:w="1788"/>
        <w:gridCol w:w="569"/>
        <w:gridCol w:w="500"/>
        <w:gridCol w:w="500"/>
        <w:gridCol w:w="500"/>
        <w:gridCol w:w="500"/>
        <w:gridCol w:w="502"/>
        <w:gridCol w:w="500"/>
        <w:gridCol w:w="500"/>
        <w:gridCol w:w="500"/>
        <w:gridCol w:w="500"/>
        <w:gridCol w:w="500"/>
        <w:gridCol w:w="500"/>
        <w:gridCol w:w="500"/>
      </w:tblGrid>
      <w:tr w:rsidR="009E6A44" w:rsidRPr="009E6A44" w:rsidTr="004438EA">
        <w:trPr>
          <w:trHeight w:val="257"/>
          <w:jc w:val="center"/>
        </w:trPr>
        <w:tc>
          <w:tcPr>
            <w:tcW w:w="286" w:type="pct"/>
            <w:vMerge w:val="restart"/>
            <w:tcBorders>
              <w:top w:val="single" w:sz="8" w:space="0" w:color="4BACC6"/>
              <w:left w:val="nil"/>
              <w:bottom w:val="single" w:sz="8" w:space="0" w:color="4BACC6"/>
              <w:right w:val="nil"/>
            </w:tcBorders>
            <w:shd w:val="clear" w:color="auto" w:fill="auto"/>
            <w:hideMark/>
          </w:tcPr>
          <w:p w:rsidR="009E6A44" w:rsidRPr="009E6A44" w:rsidRDefault="009E6A44" w:rsidP="009E6A44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</w:pPr>
            <w:r w:rsidRPr="009E6A44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  <w:t>Station Map ID</w:t>
            </w:r>
          </w:p>
        </w:tc>
        <w:tc>
          <w:tcPr>
            <w:tcW w:w="233" w:type="pct"/>
            <w:vMerge w:val="restart"/>
            <w:tcBorders>
              <w:top w:val="single" w:sz="8" w:space="0" w:color="4BACC6"/>
              <w:left w:val="nil"/>
              <w:bottom w:val="single" w:sz="8" w:space="0" w:color="4BACC6"/>
              <w:right w:val="nil"/>
            </w:tcBorders>
            <w:shd w:val="clear" w:color="auto" w:fill="auto"/>
            <w:noWrap/>
            <w:hideMark/>
          </w:tcPr>
          <w:p w:rsidR="009E6A44" w:rsidRPr="009E6A44" w:rsidRDefault="009E6A44" w:rsidP="009E6A44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</w:pPr>
            <w:r w:rsidRPr="009E6A44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  <w:t>State</w:t>
            </w:r>
          </w:p>
        </w:tc>
        <w:tc>
          <w:tcPr>
            <w:tcW w:w="240" w:type="pct"/>
            <w:vMerge w:val="restart"/>
            <w:tcBorders>
              <w:top w:val="single" w:sz="8" w:space="0" w:color="4BACC6"/>
              <w:left w:val="nil"/>
              <w:bottom w:val="single" w:sz="8" w:space="0" w:color="4BACC6"/>
              <w:right w:val="nil"/>
            </w:tcBorders>
            <w:shd w:val="clear" w:color="auto" w:fill="auto"/>
            <w:noWrap/>
            <w:hideMark/>
          </w:tcPr>
          <w:p w:rsidR="009E6A44" w:rsidRPr="009E6A44" w:rsidRDefault="009E6A44" w:rsidP="009E6A44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</w:pPr>
            <w:proofErr w:type="spellStart"/>
            <w:r w:rsidRPr="009E6A44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  <w:t>Lat</w:t>
            </w:r>
            <w:proofErr w:type="spellEnd"/>
          </w:p>
        </w:tc>
        <w:tc>
          <w:tcPr>
            <w:tcW w:w="294" w:type="pct"/>
            <w:vMerge w:val="restart"/>
            <w:tcBorders>
              <w:top w:val="single" w:sz="8" w:space="0" w:color="4BACC6"/>
              <w:left w:val="nil"/>
              <w:bottom w:val="single" w:sz="8" w:space="0" w:color="4BACC6"/>
              <w:right w:val="nil"/>
            </w:tcBorders>
            <w:shd w:val="clear" w:color="auto" w:fill="auto"/>
            <w:noWrap/>
            <w:hideMark/>
          </w:tcPr>
          <w:p w:rsidR="009E6A44" w:rsidRPr="009E6A44" w:rsidRDefault="009E6A44" w:rsidP="009E6A44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</w:pPr>
            <w:r w:rsidRPr="009E6A44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  <w:t>Long</w:t>
            </w:r>
          </w:p>
        </w:tc>
        <w:tc>
          <w:tcPr>
            <w:tcW w:w="224" w:type="pct"/>
            <w:vMerge w:val="restart"/>
            <w:tcBorders>
              <w:top w:val="single" w:sz="8" w:space="0" w:color="4BACC6"/>
              <w:left w:val="nil"/>
              <w:bottom w:val="single" w:sz="8" w:space="0" w:color="4BACC6"/>
              <w:right w:val="nil"/>
            </w:tcBorders>
            <w:shd w:val="clear" w:color="auto" w:fill="auto"/>
            <w:noWrap/>
            <w:hideMark/>
          </w:tcPr>
          <w:p w:rsidR="009E6A44" w:rsidRPr="009E6A44" w:rsidRDefault="009E6A44" w:rsidP="009E6A44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</w:pPr>
            <w:proofErr w:type="spellStart"/>
            <w:r w:rsidRPr="009E6A44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  <w:t>Elev</w:t>
            </w:r>
            <w:proofErr w:type="spellEnd"/>
          </w:p>
        </w:tc>
        <w:tc>
          <w:tcPr>
            <w:tcW w:w="804" w:type="pct"/>
            <w:vMerge w:val="restart"/>
            <w:tcBorders>
              <w:top w:val="single" w:sz="8" w:space="0" w:color="4BACC6"/>
              <w:left w:val="nil"/>
              <w:bottom w:val="single" w:sz="8" w:space="0" w:color="4BACC6"/>
              <w:right w:val="nil"/>
            </w:tcBorders>
            <w:shd w:val="clear" w:color="auto" w:fill="auto"/>
            <w:noWrap/>
            <w:hideMark/>
          </w:tcPr>
          <w:p w:rsidR="009E6A44" w:rsidRPr="009E6A44" w:rsidRDefault="009E6A44" w:rsidP="009E6A44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</w:pPr>
            <w:r w:rsidRPr="009E6A44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  <w:t>Station Name</w:t>
            </w:r>
          </w:p>
        </w:tc>
        <w:tc>
          <w:tcPr>
            <w:tcW w:w="2919" w:type="pct"/>
            <w:gridSpan w:val="13"/>
            <w:tcBorders>
              <w:top w:val="single" w:sz="8" w:space="0" w:color="4BACC6"/>
              <w:left w:val="nil"/>
              <w:bottom w:val="single" w:sz="8" w:space="0" w:color="4BACC6"/>
              <w:right w:val="nil"/>
            </w:tcBorders>
            <w:shd w:val="clear" w:color="auto" w:fill="auto"/>
            <w:hideMark/>
          </w:tcPr>
          <w:p w:rsidR="009E6A44" w:rsidRPr="009E6A44" w:rsidRDefault="009E6A44" w:rsidP="009E6A44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</w:pPr>
            <w:bookmarkStart w:id="1" w:name="_Toc298971139"/>
            <w:r w:rsidRPr="009E6A44">
              <w:rPr>
                <w:rFonts w:ascii="Cambria" w:hAnsi="Cambria"/>
                <w:b/>
                <w:bCs/>
                <w:color w:val="243F60"/>
                <w:sz w:val="22"/>
                <w:szCs w:val="22"/>
              </w:rPr>
              <w:t>CIMIS Average Monthly Rates (ET</w:t>
            </w:r>
            <w:r w:rsidRPr="009E6A44">
              <w:rPr>
                <w:rFonts w:ascii="Cambria" w:hAnsi="Cambria"/>
                <w:b/>
                <w:bCs/>
                <w:color w:val="243F60"/>
                <w:sz w:val="22"/>
                <w:szCs w:val="22"/>
                <w:vertAlign w:val="subscript"/>
              </w:rPr>
              <w:t>o</w:t>
            </w:r>
            <w:r w:rsidRPr="009E6A44">
              <w:rPr>
                <w:rFonts w:ascii="Cambria" w:hAnsi="Cambria"/>
                <w:b/>
                <w:bCs/>
                <w:color w:val="243F60"/>
                <w:sz w:val="22"/>
                <w:szCs w:val="22"/>
              </w:rPr>
              <w:t>)</w:t>
            </w:r>
            <w:bookmarkEnd w:id="1"/>
            <m:oMath>
              <m:r>
                <m:rPr>
                  <m:sty m:val="bi"/>
                </m:rPr>
                <w:rPr>
                  <w:rFonts w:ascii="Cambria Math" w:hAnsi="Cambria Math" w:cs="Calibri"/>
                  <w:color w:val="000000"/>
                  <w:sz w:val="16"/>
                  <w:szCs w:val="12"/>
                </w:rPr>
                <m:t xml:space="preserve"> (</m:t>
              </m:r>
              <m:f>
                <m:fPr>
                  <m:ctrlPr>
                    <w:rPr>
                      <w:rFonts w:ascii="Cambria Math" w:hAnsi="Cambria Math" w:cs="Calibri"/>
                      <w:b/>
                      <w:bCs/>
                      <w:i/>
                      <w:color w:val="000000"/>
                      <w:sz w:val="16"/>
                      <w:szCs w:val="12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="Calibri"/>
                      <w:color w:val="000000"/>
                      <w:sz w:val="16"/>
                      <w:szCs w:val="12"/>
                    </w:rPr>
                    <m:t>in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="Calibri"/>
                      <w:color w:val="000000"/>
                      <w:sz w:val="16"/>
                      <w:szCs w:val="12"/>
                    </w:rPr>
                    <m:t>day</m:t>
                  </m:r>
                </m:den>
              </m:f>
              <m:r>
                <m:rPr>
                  <m:sty m:val="bi"/>
                </m:rPr>
                <w:rPr>
                  <w:rFonts w:ascii="Cambria Math" w:hAnsi="Cambria Math" w:cs="Calibri"/>
                  <w:color w:val="000000"/>
                  <w:sz w:val="16"/>
                  <w:szCs w:val="12"/>
                </w:rPr>
                <m:t>)</m:t>
              </m:r>
            </m:oMath>
          </w:p>
        </w:tc>
      </w:tr>
      <w:tr w:rsidR="009E6A44" w:rsidRPr="009E6A44" w:rsidTr="004438EA">
        <w:trPr>
          <w:trHeight w:val="553"/>
          <w:jc w:val="center"/>
        </w:trPr>
        <w:tc>
          <w:tcPr>
            <w:tcW w:w="286" w:type="pct"/>
            <w:vMerge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33" w:type="pct"/>
            <w:vMerge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240" w:type="pct"/>
            <w:vMerge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294" w:type="pct"/>
            <w:vMerge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224" w:type="pct"/>
            <w:vMerge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804" w:type="pct"/>
            <w:vMerge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235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000000"/>
                <w:sz w:val="16"/>
                <w:szCs w:val="16"/>
              </w:rPr>
              <w:t>Years of Data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000000"/>
                <w:sz w:val="16"/>
                <w:szCs w:val="16"/>
              </w:rPr>
              <w:t>Jan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000000"/>
                <w:sz w:val="16"/>
                <w:szCs w:val="16"/>
              </w:rPr>
              <w:t>Feb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000000"/>
                <w:sz w:val="16"/>
                <w:szCs w:val="16"/>
              </w:rPr>
              <w:t>Mar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000000"/>
                <w:sz w:val="16"/>
                <w:szCs w:val="16"/>
              </w:rPr>
              <w:t>Apr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000000"/>
                <w:sz w:val="16"/>
                <w:szCs w:val="16"/>
              </w:rPr>
              <w:t>May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000000"/>
                <w:sz w:val="16"/>
                <w:szCs w:val="16"/>
              </w:rPr>
              <w:t>Jun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000000"/>
                <w:sz w:val="16"/>
                <w:szCs w:val="16"/>
              </w:rPr>
              <w:t>Jul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000000"/>
                <w:sz w:val="16"/>
                <w:szCs w:val="16"/>
              </w:rPr>
              <w:t>Aug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000000"/>
                <w:sz w:val="16"/>
                <w:szCs w:val="16"/>
              </w:rPr>
              <w:t>Sep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000000"/>
                <w:sz w:val="16"/>
                <w:szCs w:val="16"/>
              </w:rPr>
              <w:t>Oct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000000"/>
                <w:sz w:val="16"/>
                <w:szCs w:val="16"/>
              </w:rPr>
              <w:t>Nov</w:t>
            </w:r>
          </w:p>
        </w:tc>
        <w:tc>
          <w:tcPr>
            <w:tcW w:w="231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000000"/>
                <w:sz w:val="16"/>
                <w:szCs w:val="16"/>
              </w:rPr>
              <w:t>Dec</w:t>
            </w:r>
          </w:p>
        </w:tc>
      </w:tr>
      <w:tr w:rsidR="009E6A44" w:rsidRPr="009E6A44" w:rsidTr="004438EA">
        <w:trPr>
          <w:trHeight w:val="193"/>
          <w:jc w:val="center"/>
        </w:trPr>
        <w:tc>
          <w:tcPr>
            <w:tcW w:w="286" w:type="pct"/>
            <w:shd w:val="clear" w:color="auto" w:fill="auto"/>
            <w:hideMark/>
          </w:tcPr>
          <w:p w:rsidR="009E6A44" w:rsidRPr="009E6A44" w:rsidRDefault="009E6A44" w:rsidP="009E6A44">
            <w:pPr>
              <w:jc w:val="center"/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  <w:t>233</w:t>
            </w:r>
          </w:p>
        </w:tc>
        <w:tc>
          <w:tcPr>
            <w:tcW w:w="233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CA</w:t>
            </w:r>
          </w:p>
        </w:tc>
        <w:tc>
          <w:tcPr>
            <w:tcW w:w="240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35.603111</w:t>
            </w:r>
          </w:p>
        </w:tc>
        <w:tc>
          <w:tcPr>
            <w:tcW w:w="294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-119.212586</w:t>
            </w:r>
          </w:p>
        </w:tc>
        <w:tc>
          <w:tcPr>
            <w:tcW w:w="224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415</w:t>
            </w:r>
          </w:p>
        </w:tc>
        <w:tc>
          <w:tcPr>
            <w:tcW w:w="804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proofErr w:type="spellStart"/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Famoso</w:t>
            </w:r>
            <w:proofErr w:type="spellEnd"/>
          </w:p>
        </w:tc>
        <w:tc>
          <w:tcPr>
            <w:tcW w:w="235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N/A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0.05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0.08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0.12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0.17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0.22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0.26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0.28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0.25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0.19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0.13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0.07</w:t>
            </w:r>
          </w:p>
        </w:tc>
        <w:tc>
          <w:tcPr>
            <w:tcW w:w="231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0.05</w:t>
            </w:r>
          </w:p>
        </w:tc>
      </w:tr>
      <w:tr w:rsidR="009E6A44" w:rsidRPr="009E6A44" w:rsidTr="004438EA">
        <w:trPr>
          <w:trHeight w:val="193"/>
          <w:jc w:val="center"/>
        </w:trPr>
        <w:tc>
          <w:tcPr>
            <w:tcW w:w="286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jc w:val="center"/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  <w:t>234</w:t>
            </w:r>
          </w:p>
        </w:tc>
        <w:tc>
          <w:tcPr>
            <w:tcW w:w="233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CA</w:t>
            </w:r>
          </w:p>
        </w:tc>
        <w:tc>
          <w:tcPr>
            <w:tcW w:w="240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38.501258</w:t>
            </w:r>
          </w:p>
        </w:tc>
        <w:tc>
          <w:tcPr>
            <w:tcW w:w="294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-121.978528</w:t>
            </w:r>
          </w:p>
        </w:tc>
        <w:tc>
          <w:tcPr>
            <w:tcW w:w="224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136</w:t>
            </w:r>
          </w:p>
        </w:tc>
        <w:tc>
          <w:tcPr>
            <w:tcW w:w="804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Winters</w:t>
            </w:r>
          </w:p>
        </w:tc>
        <w:tc>
          <w:tcPr>
            <w:tcW w:w="235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N/A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0.03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0.06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0.11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0.17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0.21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0.25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0.26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0.22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0.17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0.11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0.05</w:t>
            </w:r>
          </w:p>
        </w:tc>
        <w:tc>
          <w:tcPr>
            <w:tcW w:w="231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0.03</w:t>
            </w:r>
          </w:p>
        </w:tc>
      </w:tr>
      <w:tr w:rsidR="009E6A44" w:rsidRPr="009E6A44" w:rsidTr="004438EA">
        <w:trPr>
          <w:trHeight w:val="193"/>
          <w:jc w:val="center"/>
        </w:trPr>
        <w:tc>
          <w:tcPr>
            <w:tcW w:w="286" w:type="pct"/>
            <w:shd w:val="clear" w:color="auto" w:fill="auto"/>
            <w:hideMark/>
          </w:tcPr>
          <w:p w:rsidR="009E6A44" w:rsidRPr="009E6A44" w:rsidRDefault="009E6A44" w:rsidP="009E6A44">
            <w:pPr>
              <w:jc w:val="center"/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  <w:t>235</w:t>
            </w:r>
          </w:p>
        </w:tc>
        <w:tc>
          <w:tcPr>
            <w:tcW w:w="233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CA</w:t>
            </w:r>
          </w:p>
        </w:tc>
        <w:tc>
          <w:tcPr>
            <w:tcW w:w="240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38.116125</w:t>
            </w:r>
          </w:p>
        </w:tc>
        <w:tc>
          <w:tcPr>
            <w:tcW w:w="294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-121.659214</w:t>
            </w:r>
          </w:p>
        </w:tc>
        <w:tc>
          <w:tcPr>
            <w:tcW w:w="224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-1</w:t>
            </w:r>
          </w:p>
        </w:tc>
        <w:tc>
          <w:tcPr>
            <w:tcW w:w="804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proofErr w:type="spellStart"/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Twitchell</w:t>
            </w:r>
            <w:proofErr w:type="spellEnd"/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 xml:space="preserve"> </w:t>
            </w:r>
            <w:proofErr w:type="spellStart"/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Islan</w:t>
            </w:r>
            <w:proofErr w:type="spellEnd"/>
          </w:p>
        </w:tc>
        <w:tc>
          <w:tcPr>
            <w:tcW w:w="235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N/A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0.05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0.08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0.12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0.17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0.22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0.26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0.28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0.25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0.19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0.13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0.07</w:t>
            </w:r>
          </w:p>
        </w:tc>
        <w:tc>
          <w:tcPr>
            <w:tcW w:w="231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0.05</w:t>
            </w:r>
          </w:p>
        </w:tc>
      </w:tr>
      <w:tr w:rsidR="009E6A44" w:rsidRPr="009E6A44" w:rsidTr="004438EA">
        <w:trPr>
          <w:trHeight w:val="193"/>
          <w:jc w:val="center"/>
        </w:trPr>
        <w:tc>
          <w:tcPr>
            <w:tcW w:w="286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jc w:val="center"/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  <w:t>236</w:t>
            </w:r>
          </w:p>
        </w:tc>
        <w:tc>
          <w:tcPr>
            <w:tcW w:w="233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CA</w:t>
            </w:r>
          </w:p>
        </w:tc>
        <w:tc>
          <w:tcPr>
            <w:tcW w:w="240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33.536894</w:t>
            </w:r>
          </w:p>
        </w:tc>
        <w:tc>
          <w:tcPr>
            <w:tcW w:w="294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-115.992803</w:t>
            </w:r>
          </w:p>
        </w:tc>
        <w:tc>
          <w:tcPr>
            <w:tcW w:w="224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-180</w:t>
            </w:r>
          </w:p>
        </w:tc>
        <w:tc>
          <w:tcPr>
            <w:tcW w:w="804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Mecca</w:t>
            </w:r>
          </w:p>
        </w:tc>
        <w:tc>
          <w:tcPr>
            <w:tcW w:w="235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N/A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0.05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0.09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0.13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0.19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0.25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0.29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0.30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0.27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0.21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0.14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0.08</w:t>
            </w:r>
          </w:p>
        </w:tc>
        <w:tc>
          <w:tcPr>
            <w:tcW w:w="231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0.05</w:t>
            </w:r>
          </w:p>
        </w:tc>
      </w:tr>
      <w:tr w:rsidR="009E6A44" w:rsidRPr="009E6A44" w:rsidTr="004438EA">
        <w:trPr>
          <w:trHeight w:val="193"/>
          <w:jc w:val="center"/>
        </w:trPr>
        <w:tc>
          <w:tcPr>
            <w:tcW w:w="286" w:type="pct"/>
            <w:shd w:val="clear" w:color="auto" w:fill="auto"/>
            <w:hideMark/>
          </w:tcPr>
          <w:p w:rsidR="009E6A44" w:rsidRPr="009E6A44" w:rsidRDefault="009E6A44" w:rsidP="009E6A44">
            <w:pPr>
              <w:jc w:val="center"/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  <w:t>237</w:t>
            </w:r>
          </w:p>
        </w:tc>
        <w:tc>
          <w:tcPr>
            <w:tcW w:w="233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CA</w:t>
            </w:r>
          </w:p>
        </w:tc>
        <w:tc>
          <w:tcPr>
            <w:tcW w:w="240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36.721083</w:t>
            </w:r>
          </w:p>
        </w:tc>
        <w:tc>
          <w:tcPr>
            <w:tcW w:w="294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-119.389028</w:t>
            </w:r>
          </w:p>
        </w:tc>
        <w:tc>
          <w:tcPr>
            <w:tcW w:w="224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450</w:t>
            </w:r>
          </w:p>
        </w:tc>
        <w:tc>
          <w:tcPr>
            <w:tcW w:w="804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Orange Cove</w:t>
            </w:r>
          </w:p>
        </w:tc>
        <w:tc>
          <w:tcPr>
            <w:tcW w:w="235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N/A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0.03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0.06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0.11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0.16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0.22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0.26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0.28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0.25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0.19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0.11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0.06</w:t>
            </w:r>
          </w:p>
        </w:tc>
        <w:tc>
          <w:tcPr>
            <w:tcW w:w="231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0.02</w:t>
            </w:r>
          </w:p>
        </w:tc>
      </w:tr>
      <w:tr w:rsidR="009E6A44" w:rsidRPr="009E6A44" w:rsidTr="004438EA">
        <w:trPr>
          <w:trHeight w:val="193"/>
          <w:jc w:val="center"/>
        </w:trPr>
        <w:tc>
          <w:tcPr>
            <w:tcW w:w="286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jc w:val="center"/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  <w:t>238</w:t>
            </w:r>
          </w:p>
        </w:tc>
        <w:tc>
          <w:tcPr>
            <w:tcW w:w="233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CA</w:t>
            </w:r>
          </w:p>
        </w:tc>
        <w:tc>
          <w:tcPr>
            <w:tcW w:w="240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36.822861</w:t>
            </w:r>
          </w:p>
        </w:tc>
        <w:tc>
          <w:tcPr>
            <w:tcW w:w="294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-121.467869</w:t>
            </w:r>
          </w:p>
        </w:tc>
        <w:tc>
          <w:tcPr>
            <w:tcW w:w="224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245</w:t>
            </w:r>
          </w:p>
        </w:tc>
        <w:tc>
          <w:tcPr>
            <w:tcW w:w="804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San Juan Valley</w:t>
            </w:r>
          </w:p>
        </w:tc>
        <w:tc>
          <w:tcPr>
            <w:tcW w:w="235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N/A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0.06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0.08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0.12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0.16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0.17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0.19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0.18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0.17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0.14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0.11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0.08</w:t>
            </w:r>
          </w:p>
        </w:tc>
        <w:tc>
          <w:tcPr>
            <w:tcW w:w="231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0.06</w:t>
            </w:r>
          </w:p>
        </w:tc>
      </w:tr>
      <w:tr w:rsidR="009E6A44" w:rsidRPr="009E6A44" w:rsidTr="004438EA">
        <w:trPr>
          <w:trHeight w:val="193"/>
          <w:jc w:val="center"/>
        </w:trPr>
        <w:tc>
          <w:tcPr>
            <w:tcW w:w="286" w:type="pct"/>
            <w:shd w:val="clear" w:color="auto" w:fill="auto"/>
            <w:hideMark/>
          </w:tcPr>
          <w:p w:rsidR="009E6A44" w:rsidRPr="009E6A44" w:rsidRDefault="009E6A44" w:rsidP="009E6A44">
            <w:pPr>
              <w:jc w:val="center"/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  <w:t>239</w:t>
            </w:r>
          </w:p>
        </w:tc>
        <w:tc>
          <w:tcPr>
            <w:tcW w:w="233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CA</w:t>
            </w:r>
          </w:p>
        </w:tc>
        <w:tc>
          <w:tcPr>
            <w:tcW w:w="240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38.266428</w:t>
            </w:r>
          </w:p>
        </w:tc>
        <w:tc>
          <w:tcPr>
            <w:tcW w:w="294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-122.616464</w:t>
            </w:r>
          </w:p>
        </w:tc>
        <w:tc>
          <w:tcPr>
            <w:tcW w:w="224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97</w:t>
            </w:r>
          </w:p>
        </w:tc>
        <w:tc>
          <w:tcPr>
            <w:tcW w:w="804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Petaluma</w:t>
            </w:r>
          </w:p>
        </w:tc>
        <w:tc>
          <w:tcPr>
            <w:tcW w:w="235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N/A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0.03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0.06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0.09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0.14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0.18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0.21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0.21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0.19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0.15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0.10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0.05</w:t>
            </w:r>
          </w:p>
        </w:tc>
        <w:tc>
          <w:tcPr>
            <w:tcW w:w="231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0.03</w:t>
            </w:r>
          </w:p>
        </w:tc>
      </w:tr>
      <w:tr w:rsidR="009E6A44" w:rsidRPr="009E6A44" w:rsidTr="004438EA">
        <w:trPr>
          <w:trHeight w:val="193"/>
          <w:jc w:val="center"/>
        </w:trPr>
        <w:tc>
          <w:tcPr>
            <w:tcW w:w="286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jc w:val="center"/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  <w:t>240</w:t>
            </w:r>
          </w:p>
        </w:tc>
        <w:tc>
          <w:tcPr>
            <w:tcW w:w="233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CA</w:t>
            </w:r>
          </w:p>
        </w:tc>
        <w:tc>
          <w:tcPr>
            <w:tcW w:w="240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37.016528</w:t>
            </w:r>
          </w:p>
        </w:tc>
        <w:tc>
          <w:tcPr>
            <w:tcW w:w="294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-120.186394</w:t>
            </w:r>
          </w:p>
        </w:tc>
        <w:tc>
          <w:tcPr>
            <w:tcW w:w="224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230</w:t>
            </w:r>
          </w:p>
        </w:tc>
        <w:tc>
          <w:tcPr>
            <w:tcW w:w="804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Madera</w:t>
            </w:r>
          </w:p>
        </w:tc>
        <w:tc>
          <w:tcPr>
            <w:tcW w:w="235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N/A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0.05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0.09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0.13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0.19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0.25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0.29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0.31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0.28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0.21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0.13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0.07</w:t>
            </w:r>
          </w:p>
        </w:tc>
        <w:tc>
          <w:tcPr>
            <w:tcW w:w="231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0.04</w:t>
            </w:r>
          </w:p>
        </w:tc>
      </w:tr>
      <w:tr w:rsidR="009E6A44" w:rsidRPr="009E6A44" w:rsidTr="004438EA">
        <w:trPr>
          <w:trHeight w:val="193"/>
          <w:jc w:val="center"/>
        </w:trPr>
        <w:tc>
          <w:tcPr>
            <w:tcW w:w="286" w:type="pct"/>
            <w:shd w:val="clear" w:color="auto" w:fill="auto"/>
            <w:hideMark/>
          </w:tcPr>
          <w:p w:rsidR="009E6A44" w:rsidRPr="009E6A44" w:rsidRDefault="009E6A44" w:rsidP="009E6A44">
            <w:pPr>
              <w:jc w:val="center"/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  <w:t>241</w:t>
            </w:r>
          </w:p>
        </w:tc>
        <w:tc>
          <w:tcPr>
            <w:tcW w:w="233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CA</w:t>
            </w:r>
          </w:p>
        </w:tc>
        <w:tc>
          <w:tcPr>
            <w:tcW w:w="240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35.505833</w:t>
            </w:r>
          </w:p>
        </w:tc>
        <w:tc>
          <w:tcPr>
            <w:tcW w:w="294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-119.691144</w:t>
            </w:r>
          </w:p>
        </w:tc>
        <w:tc>
          <w:tcPr>
            <w:tcW w:w="224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410</w:t>
            </w:r>
          </w:p>
        </w:tc>
        <w:tc>
          <w:tcPr>
            <w:tcW w:w="804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proofErr w:type="spellStart"/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Belridge</w:t>
            </w:r>
            <w:proofErr w:type="spellEnd"/>
          </w:p>
        </w:tc>
        <w:tc>
          <w:tcPr>
            <w:tcW w:w="235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N/A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0.05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0.08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0.12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0.17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0.22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0.26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0.28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0.25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0.19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0.13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0.07</w:t>
            </w:r>
          </w:p>
        </w:tc>
        <w:tc>
          <w:tcPr>
            <w:tcW w:w="231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0.05</w:t>
            </w:r>
          </w:p>
        </w:tc>
      </w:tr>
      <w:tr w:rsidR="009E6A44" w:rsidRPr="009E6A44" w:rsidTr="004438EA">
        <w:trPr>
          <w:trHeight w:val="193"/>
          <w:jc w:val="center"/>
        </w:trPr>
        <w:tc>
          <w:tcPr>
            <w:tcW w:w="286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jc w:val="center"/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  <w:t>242</w:t>
            </w:r>
          </w:p>
        </w:tc>
        <w:tc>
          <w:tcPr>
            <w:tcW w:w="233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CA</w:t>
            </w:r>
          </w:p>
        </w:tc>
        <w:tc>
          <w:tcPr>
            <w:tcW w:w="240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32.628208</w:t>
            </w:r>
          </w:p>
        </w:tc>
        <w:tc>
          <w:tcPr>
            <w:tcW w:w="294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-116.939281</w:t>
            </w:r>
          </w:p>
        </w:tc>
        <w:tc>
          <w:tcPr>
            <w:tcW w:w="224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580</w:t>
            </w:r>
          </w:p>
        </w:tc>
        <w:tc>
          <w:tcPr>
            <w:tcW w:w="804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proofErr w:type="spellStart"/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Otay</w:t>
            </w:r>
            <w:proofErr w:type="spellEnd"/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 xml:space="preserve"> Lake</w:t>
            </w:r>
          </w:p>
        </w:tc>
        <w:tc>
          <w:tcPr>
            <w:tcW w:w="235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N/A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0.04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0.07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0.11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0.16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0.19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0.23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0.25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0.22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0.17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0.11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0.07</w:t>
            </w:r>
          </w:p>
        </w:tc>
        <w:tc>
          <w:tcPr>
            <w:tcW w:w="231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0.04</w:t>
            </w:r>
          </w:p>
        </w:tc>
      </w:tr>
      <w:tr w:rsidR="009E6A44" w:rsidRPr="009E6A44" w:rsidTr="004438EA">
        <w:trPr>
          <w:trHeight w:val="193"/>
          <w:jc w:val="center"/>
        </w:trPr>
        <w:tc>
          <w:tcPr>
            <w:tcW w:w="286" w:type="pct"/>
            <w:shd w:val="clear" w:color="auto" w:fill="auto"/>
            <w:hideMark/>
          </w:tcPr>
          <w:p w:rsidR="009E6A44" w:rsidRPr="009E6A44" w:rsidRDefault="009E6A44" w:rsidP="009E6A44">
            <w:pPr>
              <w:jc w:val="center"/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  <w:t>243</w:t>
            </w:r>
          </w:p>
        </w:tc>
        <w:tc>
          <w:tcPr>
            <w:tcW w:w="233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CA</w:t>
            </w:r>
          </w:p>
        </w:tc>
        <w:tc>
          <w:tcPr>
            <w:tcW w:w="240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37.314139</w:t>
            </w:r>
          </w:p>
        </w:tc>
        <w:tc>
          <w:tcPr>
            <w:tcW w:w="294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-120.386700</w:t>
            </w:r>
          </w:p>
        </w:tc>
        <w:tc>
          <w:tcPr>
            <w:tcW w:w="224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200</w:t>
            </w:r>
          </w:p>
        </w:tc>
        <w:tc>
          <w:tcPr>
            <w:tcW w:w="804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Merced</w:t>
            </w:r>
          </w:p>
        </w:tc>
        <w:tc>
          <w:tcPr>
            <w:tcW w:w="235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N/A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0.04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0.07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0.11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0.17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0.22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0.26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0.26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0.23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0.18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0.12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0.06</w:t>
            </w:r>
          </w:p>
        </w:tc>
        <w:tc>
          <w:tcPr>
            <w:tcW w:w="231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0.03</w:t>
            </w:r>
          </w:p>
        </w:tc>
      </w:tr>
      <w:tr w:rsidR="009E6A44" w:rsidRPr="009E6A44" w:rsidTr="004438EA">
        <w:trPr>
          <w:trHeight w:val="193"/>
          <w:jc w:val="center"/>
        </w:trPr>
        <w:tc>
          <w:tcPr>
            <w:tcW w:w="286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jc w:val="center"/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  <w:t>244</w:t>
            </w:r>
          </w:p>
        </w:tc>
        <w:tc>
          <w:tcPr>
            <w:tcW w:w="233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CA</w:t>
            </w:r>
          </w:p>
        </w:tc>
        <w:tc>
          <w:tcPr>
            <w:tcW w:w="240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37.780653</w:t>
            </w:r>
          </w:p>
        </w:tc>
        <w:tc>
          <w:tcPr>
            <w:tcW w:w="294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-122.180150</w:t>
            </w:r>
          </w:p>
        </w:tc>
        <w:tc>
          <w:tcPr>
            <w:tcW w:w="224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145</w:t>
            </w:r>
          </w:p>
        </w:tc>
        <w:tc>
          <w:tcPr>
            <w:tcW w:w="804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Oakland Foothill</w:t>
            </w:r>
          </w:p>
        </w:tc>
        <w:tc>
          <w:tcPr>
            <w:tcW w:w="235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N/A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0.04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0.06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0.10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0.15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0.18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0.21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0.22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0.20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0.15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0.11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0.05</w:t>
            </w:r>
          </w:p>
        </w:tc>
        <w:tc>
          <w:tcPr>
            <w:tcW w:w="231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0.04</w:t>
            </w:r>
          </w:p>
        </w:tc>
      </w:tr>
      <w:tr w:rsidR="009E6A44" w:rsidRPr="009E6A44" w:rsidTr="004438EA">
        <w:trPr>
          <w:trHeight w:val="193"/>
          <w:jc w:val="center"/>
        </w:trPr>
        <w:tc>
          <w:tcPr>
            <w:tcW w:w="286" w:type="pct"/>
            <w:shd w:val="clear" w:color="auto" w:fill="auto"/>
            <w:hideMark/>
          </w:tcPr>
          <w:p w:rsidR="009E6A44" w:rsidRPr="009E6A44" w:rsidRDefault="009E6A44" w:rsidP="009E6A44">
            <w:pPr>
              <w:jc w:val="center"/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  <w:t>245</w:t>
            </w:r>
          </w:p>
        </w:tc>
        <w:tc>
          <w:tcPr>
            <w:tcW w:w="233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CA</w:t>
            </w:r>
          </w:p>
        </w:tc>
        <w:tc>
          <w:tcPr>
            <w:tcW w:w="240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32.885847</w:t>
            </w:r>
          </w:p>
        </w:tc>
        <w:tc>
          <w:tcPr>
            <w:tcW w:w="294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-117.143142</w:t>
            </w:r>
          </w:p>
        </w:tc>
        <w:tc>
          <w:tcPr>
            <w:tcW w:w="224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445</w:t>
            </w:r>
          </w:p>
        </w:tc>
        <w:tc>
          <w:tcPr>
            <w:tcW w:w="804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Miramar</w:t>
            </w:r>
          </w:p>
        </w:tc>
        <w:tc>
          <w:tcPr>
            <w:tcW w:w="235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N/A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0.06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0.08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0.11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0.15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0.17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0.19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0.19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0.18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0.15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0.11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0.08</w:t>
            </w:r>
          </w:p>
        </w:tc>
        <w:tc>
          <w:tcPr>
            <w:tcW w:w="231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0.06</w:t>
            </w:r>
          </w:p>
        </w:tc>
      </w:tr>
      <w:tr w:rsidR="009E6A44" w:rsidRPr="009E6A44" w:rsidTr="004438EA">
        <w:trPr>
          <w:trHeight w:val="193"/>
          <w:jc w:val="center"/>
        </w:trPr>
        <w:tc>
          <w:tcPr>
            <w:tcW w:w="286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jc w:val="center"/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  <w:t>246</w:t>
            </w:r>
          </w:p>
        </w:tc>
        <w:tc>
          <w:tcPr>
            <w:tcW w:w="233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CA</w:t>
            </w:r>
          </w:p>
        </w:tc>
        <w:tc>
          <w:tcPr>
            <w:tcW w:w="240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33.532222</w:t>
            </w:r>
          </w:p>
        </w:tc>
        <w:tc>
          <w:tcPr>
            <w:tcW w:w="294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-114.633889</w:t>
            </w:r>
          </w:p>
        </w:tc>
        <w:tc>
          <w:tcPr>
            <w:tcW w:w="224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251</w:t>
            </w:r>
          </w:p>
        </w:tc>
        <w:tc>
          <w:tcPr>
            <w:tcW w:w="804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Ripley</w:t>
            </w:r>
          </w:p>
        </w:tc>
        <w:tc>
          <w:tcPr>
            <w:tcW w:w="235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N/A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0.08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0.12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0.17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0.23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0.28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0.32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0.31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0.28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0.23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0.16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0.10</w:t>
            </w:r>
          </w:p>
        </w:tc>
        <w:tc>
          <w:tcPr>
            <w:tcW w:w="231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0.07</w:t>
            </w:r>
          </w:p>
        </w:tc>
      </w:tr>
      <w:tr w:rsidR="009E6A44" w:rsidRPr="009E6A44" w:rsidTr="004438EA">
        <w:trPr>
          <w:trHeight w:val="193"/>
          <w:jc w:val="center"/>
        </w:trPr>
        <w:tc>
          <w:tcPr>
            <w:tcW w:w="286" w:type="pct"/>
            <w:shd w:val="clear" w:color="auto" w:fill="auto"/>
            <w:hideMark/>
          </w:tcPr>
          <w:p w:rsidR="009E6A44" w:rsidRPr="009E6A44" w:rsidRDefault="009E6A44" w:rsidP="009E6A44">
            <w:pPr>
              <w:jc w:val="center"/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  <w:t>247</w:t>
            </w:r>
          </w:p>
        </w:tc>
        <w:tc>
          <w:tcPr>
            <w:tcW w:w="233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CA</w:t>
            </w:r>
          </w:p>
        </w:tc>
        <w:tc>
          <w:tcPr>
            <w:tcW w:w="240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34.219386</w:t>
            </w:r>
          </w:p>
        </w:tc>
        <w:tc>
          <w:tcPr>
            <w:tcW w:w="294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-118.992439</w:t>
            </w:r>
          </w:p>
        </w:tc>
        <w:tc>
          <w:tcPr>
            <w:tcW w:w="224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130</w:t>
            </w:r>
          </w:p>
        </w:tc>
        <w:tc>
          <w:tcPr>
            <w:tcW w:w="804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Camarillo</w:t>
            </w:r>
          </w:p>
        </w:tc>
        <w:tc>
          <w:tcPr>
            <w:tcW w:w="235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N/A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0.06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0.08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0.11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0.15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0.17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0.19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0.19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0.18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0.15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0.11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0.08</w:t>
            </w:r>
          </w:p>
        </w:tc>
        <w:tc>
          <w:tcPr>
            <w:tcW w:w="231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0.06</w:t>
            </w:r>
          </w:p>
        </w:tc>
      </w:tr>
      <w:tr w:rsidR="009E6A44" w:rsidRPr="009E6A44" w:rsidTr="004438EA">
        <w:trPr>
          <w:trHeight w:val="193"/>
          <w:jc w:val="center"/>
        </w:trPr>
        <w:tc>
          <w:tcPr>
            <w:tcW w:w="286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jc w:val="center"/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  <w:t>248</w:t>
            </w:r>
          </w:p>
        </w:tc>
        <w:tc>
          <w:tcPr>
            <w:tcW w:w="233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CA</w:t>
            </w:r>
          </w:p>
        </w:tc>
        <w:tc>
          <w:tcPr>
            <w:tcW w:w="240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33.081050</w:t>
            </w:r>
          </w:p>
        </w:tc>
        <w:tc>
          <w:tcPr>
            <w:tcW w:w="294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-116.975697</w:t>
            </w:r>
          </w:p>
        </w:tc>
        <w:tc>
          <w:tcPr>
            <w:tcW w:w="224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390</w:t>
            </w:r>
          </w:p>
        </w:tc>
        <w:tc>
          <w:tcPr>
            <w:tcW w:w="804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Escondido SPV</w:t>
            </w:r>
          </w:p>
        </w:tc>
        <w:tc>
          <w:tcPr>
            <w:tcW w:w="235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N/A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0.09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0.10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0.12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0.18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0.20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0.23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0.23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0.22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0.19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0.13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0.11</w:t>
            </w:r>
          </w:p>
        </w:tc>
        <w:tc>
          <w:tcPr>
            <w:tcW w:w="231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0.08</w:t>
            </w:r>
          </w:p>
        </w:tc>
      </w:tr>
      <w:tr w:rsidR="009E6A44" w:rsidRPr="009E6A44" w:rsidTr="004438EA">
        <w:trPr>
          <w:trHeight w:val="193"/>
          <w:jc w:val="center"/>
        </w:trPr>
        <w:tc>
          <w:tcPr>
            <w:tcW w:w="286" w:type="pct"/>
            <w:shd w:val="clear" w:color="auto" w:fill="auto"/>
            <w:hideMark/>
          </w:tcPr>
          <w:p w:rsidR="009E6A44" w:rsidRPr="009E6A44" w:rsidRDefault="009E6A44" w:rsidP="009E6A44">
            <w:pPr>
              <w:jc w:val="center"/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  <w:t>249</w:t>
            </w:r>
          </w:p>
        </w:tc>
        <w:tc>
          <w:tcPr>
            <w:tcW w:w="233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CA</w:t>
            </w:r>
          </w:p>
        </w:tc>
        <w:tc>
          <w:tcPr>
            <w:tcW w:w="240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38.599158</w:t>
            </w:r>
          </w:p>
        </w:tc>
        <w:tc>
          <w:tcPr>
            <w:tcW w:w="294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-121.540406</w:t>
            </w:r>
          </w:p>
        </w:tc>
        <w:tc>
          <w:tcPr>
            <w:tcW w:w="224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40</w:t>
            </w:r>
          </w:p>
        </w:tc>
        <w:tc>
          <w:tcPr>
            <w:tcW w:w="804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proofErr w:type="spellStart"/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Bryte</w:t>
            </w:r>
            <w:proofErr w:type="spellEnd"/>
          </w:p>
        </w:tc>
        <w:tc>
          <w:tcPr>
            <w:tcW w:w="235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N/A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0.03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0.06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0.11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0.17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0.21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0.25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0.26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0.22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0.17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0.11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0.05</w:t>
            </w:r>
          </w:p>
        </w:tc>
        <w:tc>
          <w:tcPr>
            <w:tcW w:w="231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0.03</w:t>
            </w:r>
          </w:p>
        </w:tc>
      </w:tr>
      <w:tr w:rsidR="009E6A44" w:rsidRPr="009E6A44" w:rsidTr="004438EA">
        <w:trPr>
          <w:trHeight w:val="193"/>
          <w:jc w:val="center"/>
        </w:trPr>
        <w:tc>
          <w:tcPr>
            <w:tcW w:w="286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jc w:val="center"/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  <w:t>250</w:t>
            </w:r>
          </w:p>
        </w:tc>
        <w:tc>
          <w:tcPr>
            <w:tcW w:w="233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CA</w:t>
            </w:r>
          </w:p>
        </w:tc>
        <w:tc>
          <w:tcPr>
            <w:tcW w:w="240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34.233639</w:t>
            </w:r>
          </w:p>
        </w:tc>
        <w:tc>
          <w:tcPr>
            <w:tcW w:w="294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-119.196922</w:t>
            </w:r>
          </w:p>
        </w:tc>
        <w:tc>
          <w:tcPr>
            <w:tcW w:w="224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48</w:t>
            </w:r>
          </w:p>
        </w:tc>
        <w:tc>
          <w:tcPr>
            <w:tcW w:w="804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Oxnard</w:t>
            </w:r>
          </w:p>
        </w:tc>
        <w:tc>
          <w:tcPr>
            <w:tcW w:w="235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N/A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0.06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0.08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0.11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0.15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0.17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0.19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0.19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0.18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0.15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0.11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0.08</w:t>
            </w:r>
          </w:p>
        </w:tc>
        <w:tc>
          <w:tcPr>
            <w:tcW w:w="231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0.06</w:t>
            </w:r>
          </w:p>
        </w:tc>
      </w:tr>
      <w:tr w:rsidR="009E6A44" w:rsidRPr="009E6A44" w:rsidTr="004438EA">
        <w:trPr>
          <w:trHeight w:val="193"/>
          <w:jc w:val="center"/>
        </w:trPr>
        <w:tc>
          <w:tcPr>
            <w:tcW w:w="286" w:type="pct"/>
            <w:shd w:val="clear" w:color="auto" w:fill="auto"/>
            <w:hideMark/>
          </w:tcPr>
          <w:p w:rsidR="009E6A44" w:rsidRPr="009E6A44" w:rsidRDefault="009E6A44" w:rsidP="009E6A44">
            <w:pPr>
              <w:jc w:val="center"/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  <w:t>251</w:t>
            </w:r>
          </w:p>
        </w:tc>
        <w:tc>
          <w:tcPr>
            <w:tcW w:w="233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CA</w:t>
            </w:r>
          </w:p>
        </w:tc>
        <w:tc>
          <w:tcPr>
            <w:tcW w:w="240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37.995947</w:t>
            </w:r>
          </w:p>
        </w:tc>
        <w:tc>
          <w:tcPr>
            <w:tcW w:w="294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-122.466308</w:t>
            </w:r>
          </w:p>
        </w:tc>
        <w:tc>
          <w:tcPr>
            <w:tcW w:w="224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5</w:t>
            </w:r>
          </w:p>
        </w:tc>
        <w:tc>
          <w:tcPr>
            <w:tcW w:w="804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Point San Pedro</w:t>
            </w:r>
          </w:p>
        </w:tc>
        <w:tc>
          <w:tcPr>
            <w:tcW w:w="235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N/A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0.04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0.06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0.10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0.14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0.17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0.21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0.21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0.19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0.14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0.09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0.04</w:t>
            </w:r>
          </w:p>
        </w:tc>
        <w:tc>
          <w:tcPr>
            <w:tcW w:w="231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0.03</w:t>
            </w:r>
          </w:p>
        </w:tc>
      </w:tr>
      <w:tr w:rsidR="009E6A44" w:rsidRPr="009E6A44" w:rsidTr="004438EA">
        <w:trPr>
          <w:trHeight w:val="193"/>
          <w:jc w:val="center"/>
        </w:trPr>
        <w:tc>
          <w:tcPr>
            <w:tcW w:w="286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jc w:val="center"/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  <w:t>252</w:t>
            </w:r>
          </w:p>
        </w:tc>
        <w:tc>
          <w:tcPr>
            <w:tcW w:w="233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CA</w:t>
            </w:r>
          </w:p>
        </w:tc>
        <w:tc>
          <w:tcPr>
            <w:tcW w:w="240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38.419439</w:t>
            </w:r>
          </w:p>
        </w:tc>
        <w:tc>
          <w:tcPr>
            <w:tcW w:w="294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-122.658719</w:t>
            </w:r>
          </w:p>
        </w:tc>
        <w:tc>
          <w:tcPr>
            <w:tcW w:w="224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270</w:t>
            </w:r>
          </w:p>
        </w:tc>
        <w:tc>
          <w:tcPr>
            <w:tcW w:w="804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Bennett Valley</w:t>
            </w:r>
          </w:p>
        </w:tc>
        <w:tc>
          <w:tcPr>
            <w:tcW w:w="235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N/A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0.03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0.05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0.09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0.14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0.17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0.20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0.20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0.19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0.14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0.10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0.05</w:t>
            </w:r>
          </w:p>
        </w:tc>
        <w:tc>
          <w:tcPr>
            <w:tcW w:w="231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0.03</w:t>
            </w:r>
          </w:p>
        </w:tc>
      </w:tr>
      <w:tr w:rsidR="009E6A44" w:rsidRPr="009E6A44" w:rsidTr="004438EA">
        <w:trPr>
          <w:trHeight w:val="193"/>
          <w:jc w:val="center"/>
        </w:trPr>
        <w:tc>
          <w:tcPr>
            <w:tcW w:w="286" w:type="pct"/>
            <w:shd w:val="clear" w:color="auto" w:fill="auto"/>
            <w:hideMark/>
          </w:tcPr>
          <w:p w:rsidR="009E6A44" w:rsidRPr="009E6A44" w:rsidRDefault="009E6A44" w:rsidP="009E6A44">
            <w:pPr>
              <w:jc w:val="center"/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  <w:t>253</w:t>
            </w:r>
          </w:p>
        </w:tc>
        <w:tc>
          <w:tcPr>
            <w:tcW w:w="233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CA</w:t>
            </w:r>
          </w:p>
        </w:tc>
        <w:tc>
          <w:tcPr>
            <w:tcW w:w="240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34.146372</w:t>
            </w:r>
          </w:p>
        </w:tc>
        <w:tc>
          <w:tcPr>
            <w:tcW w:w="294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-117.985797</w:t>
            </w:r>
          </w:p>
        </w:tc>
        <w:tc>
          <w:tcPr>
            <w:tcW w:w="224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595</w:t>
            </w:r>
          </w:p>
        </w:tc>
        <w:tc>
          <w:tcPr>
            <w:tcW w:w="804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Monrovia</w:t>
            </w:r>
          </w:p>
        </w:tc>
        <w:tc>
          <w:tcPr>
            <w:tcW w:w="235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N/A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0.05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0.08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0.12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0.17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0.22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0.26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0.28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0.25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0.19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0.13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0.07</w:t>
            </w:r>
          </w:p>
        </w:tc>
        <w:tc>
          <w:tcPr>
            <w:tcW w:w="231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0.05</w:t>
            </w:r>
          </w:p>
        </w:tc>
      </w:tr>
      <w:tr w:rsidR="009E6A44" w:rsidRPr="009E6A44" w:rsidTr="004438EA">
        <w:trPr>
          <w:trHeight w:val="193"/>
          <w:jc w:val="center"/>
        </w:trPr>
        <w:tc>
          <w:tcPr>
            <w:tcW w:w="286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jc w:val="center"/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  <w:t>254</w:t>
            </w:r>
          </w:p>
        </w:tc>
        <w:tc>
          <w:tcPr>
            <w:tcW w:w="233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CA</w:t>
            </w:r>
          </w:p>
        </w:tc>
        <w:tc>
          <w:tcPr>
            <w:tcW w:w="240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35.335261</w:t>
            </w:r>
          </w:p>
        </w:tc>
        <w:tc>
          <w:tcPr>
            <w:tcW w:w="294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-120.735881</w:t>
            </w:r>
          </w:p>
        </w:tc>
        <w:tc>
          <w:tcPr>
            <w:tcW w:w="224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285</w:t>
            </w:r>
          </w:p>
        </w:tc>
        <w:tc>
          <w:tcPr>
            <w:tcW w:w="804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San Luis Obispo West</w:t>
            </w:r>
          </w:p>
        </w:tc>
        <w:tc>
          <w:tcPr>
            <w:tcW w:w="235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N/A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0.07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0.09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0.12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0.17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0.18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0.21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0.21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0.20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0.16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0.13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0.10</w:t>
            </w:r>
          </w:p>
        </w:tc>
        <w:tc>
          <w:tcPr>
            <w:tcW w:w="231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0.07</w:t>
            </w:r>
          </w:p>
        </w:tc>
      </w:tr>
      <w:tr w:rsidR="009E6A44" w:rsidRPr="009E6A44" w:rsidTr="004438EA">
        <w:trPr>
          <w:trHeight w:val="193"/>
          <w:jc w:val="center"/>
        </w:trPr>
        <w:tc>
          <w:tcPr>
            <w:tcW w:w="286" w:type="pct"/>
            <w:shd w:val="clear" w:color="auto" w:fill="auto"/>
            <w:hideMark/>
          </w:tcPr>
          <w:p w:rsidR="009E6A44" w:rsidRPr="009E6A44" w:rsidRDefault="009E6A44" w:rsidP="009E6A44">
            <w:pPr>
              <w:jc w:val="center"/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  <w:t>255</w:t>
            </w:r>
          </w:p>
        </w:tc>
        <w:tc>
          <w:tcPr>
            <w:tcW w:w="233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CA</w:t>
            </w:r>
          </w:p>
        </w:tc>
        <w:tc>
          <w:tcPr>
            <w:tcW w:w="240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37.438944</w:t>
            </w:r>
          </w:p>
        </w:tc>
        <w:tc>
          <w:tcPr>
            <w:tcW w:w="294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-121.138511</w:t>
            </w:r>
          </w:p>
        </w:tc>
        <w:tc>
          <w:tcPr>
            <w:tcW w:w="224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183</w:t>
            </w:r>
          </w:p>
        </w:tc>
        <w:tc>
          <w:tcPr>
            <w:tcW w:w="804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Patterson</w:t>
            </w:r>
          </w:p>
        </w:tc>
        <w:tc>
          <w:tcPr>
            <w:tcW w:w="235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N/A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0.05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0.08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0.12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0.17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0.22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0.26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0.28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0.25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0.19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0.13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0.07</w:t>
            </w:r>
          </w:p>
        </w:tc>
        <w:tc>
          <w:tcPr>
            <w:tcW w:w="231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0.05</w:t>
            </w:r>
          </w:p>
        </w:tc>
      </w:tr>
      <w:tr w:rsidR="009E6A44" w:rsidRPr="009E6A44" w:rsidTr="004438EA">
        <w:trPr>
          <w:trHeight w:val="193"/>
          <w:jc w:val="center"/>
        </w:trPr>
        <w:tc>
          <w:tcPr>
            <w:tcW w:w="286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jc w:val="center"/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  <w:t>256</w:t>
            </w:r>
          </w:p>
        </w:tc>
        <w:tc>
          <w:tcPr>
            <w:tcW w:w="233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CA</w:t>
            </w:r>
          </w:p>
        </w:tc>
        <w:tc>
          <w:tcPr>
            <w:tcW w:w="240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35.472556</w:t>
            </w:r>
          </w:p>
        </w:tc>
        <w:tc>
          <w:tcPr>
            <w:tcW w:w="294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-120.648142</w:t>
            </w:r>
          </w:p>
        </w:tc>
        <w:tc>
          <w:tcPr>
            <w:tcW w:w="224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885</w:t>
            </w:r>
          </w:p>
        </w:tc>
        <w:tc>
          <w:tcPr>
            <w:tcW w:w="804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Atascadero</w:t>
            </w:r>
          </w:p>
        </w:tc>
        <w:tc>
          <w:tcPr>
            <w:tcW w:w="235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N/A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0.07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0.09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0.12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0.17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0.18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0.21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0.21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0.20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0.16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0.13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0.10</w:t>
            </w:r>
          </w:p>
        </w:tc>
        <w:tc>
          <w:tcPr>
            <w:tcW w:w="231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0.07</w:t>
            </w:r>
          </w:p>
        </w:tc>
      </w:tr>
      <w:tr w:rsidR="009E6A44" w:rsidRPr="009E6A44" w:rsidTr="004438EA">
        <w:trPr>
          <w:trHeight w:val="193"/>
          <w:jc w:val="center"/>
        </w:trPr>
        <w:tc>
          <w:tcPr>
            <w:tcW w:w="286" w:type="pct"/>
            <w:shd w:val="clear" w:color="auto" w:fill="auto"/>
            <w:hideMark/>
          </w:tcPr>
          <w:p w:rsidR="009E6A44" w:rsidRPr="009E6A44" w:rsidRDefault="009E6A44" w:rsidP="009E6A44">
            <w:pPr>
              <w:jc w:val="center"/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  <w:t>257</w:t>
            </w:r>
          </w:p>
        </w:tc>
        <w:tc>
          <w:tcPr>
            <w:tcW w:w="233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CA</w:t>
            </w:r>
          </w:p>
        </w:tc>
        <w:tc>
          <w:tcPr>
            <w:tcW w:w="240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34.841878</w:t>
            </w:r>
          </w:p>
        </w:tc>
        <w:tc>
          <w:tcPr>
            <w:tcW w:w="294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-120.212736</w:t>
            </w:r>
          </w:p>
        </w:tc>
        <w:tc>
          <w:tcPr>
            <w:tcW w:w="224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536</w:t>
            </w:r>
          </w:p>
        </w:tc>
        <w:tc>
          <w:tcPr>
            <w:tcW w:w="804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proofErr w:type="spellStart"/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Sisquoc</w:t>
            </w:r>
            <w:proofErr w:type="spellEnd"/>
          </w:p>
        </w:tc>
        <w:tc>
          <w:tcPr>
            <w:tcW w:w="235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N/A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0.06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0.09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0.12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0.17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0.19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0.20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0.19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0.18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0.15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0.11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0.08</w:t>
            </w:r>
          </w:p>
        </w:tc>
        <w:tc>
          <w:tcPr>
            <w:tcW w:w="231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0.06</w:t>
            </w:r>
          </w:p>
        </w:tc>
      </w:tr>
      <w:tr w:rsidR="009E6A44" w:rsidRPr="009E6A44" w:rsidTr="004438EA">
        <w:trPr>
          <w:trHeight w:val="193"/>
          <w:jc w:val="center"/>
        </w:trPr>
        <w:tc>
          <w:tcPr>
            <w:tcW w:w="286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jc w:val="center"/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  <w:t>258</w:t>
            </w:r>
          </w:p>
        </w:tc>
        <w:tc>
          <w:tcPr>
            <w:tcW w:w="233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CA</w:t>
            </w:r>
          </w:p>
        </w:tc>
        <w:tc>
          <w:tcPr>
            <w:tcW w:w="240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38.129933</w:t>
            </w:r>
          </w:p>
        </w:tc>
        <w:tc>
          <w:tcPr>
            <w:tcW w:w="294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-121.386594</w:t>
            </w:r>
          </w:p>
        </w:tc>
        <w:tc>
          <w:tcPr>
            <w:tcW w:w="224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25</w:t>
            </w:r>
          </w:p>
        </w:tc>
        <w:tc>
          <w:tcPr>
            <w:tcW w:w="804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Lodi West</w:t>
            </w:r>
          </w:p>
        </w:tc>
        <w:tc>
          <w:tcPr>
            <w:tcW w:w="235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N/A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0.03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0.06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0.11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0.17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0.21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0.25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0.25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0.22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0.17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0.11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0.05</w:t>
            </w:r>
          </w:p>
        </w:tc>
        <w:tc>
          <w:tcPr>
            <w:tcW w:w="231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0.02</w:t>
            </w:r>
          </w:p>
        </w:tc>
      </w:tr>
      <w:tr w:rsidR="009E6A44" w:rsidRPr="009E6A44" w:rsidTr="004438EA">
        <w:trPr>
          <w:trHeight w:val="193"/>
          <w:jc w:val="center"/>
        </w:trPr>
        <w:tc>
          <w:tcPr>
            <w:tcW w:w="286" w:type="pct"/>
            <w:shd w:val="clear" w:color="auto" w:fill="auto"/>
            <w:hideMark/>
          </w:tcPr>
          <w:p w:rsidR="009E6A44" w:rsidRPr="009E6A44" w:rsidRDefault="009E6A44" w:rsidP="009E6A44">
            <w:pPr>
              <w:jc w:val="center"/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  <w:t>259</w:t>
            </w:r>
          </w:p>
        </w:tc>
        <w:tc>
          <w:tcPr>
            <w:tcW w:w="233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CA</w:t>
            </w:r>
          </w:p>
        </w:tc>
        <w:tc>
          <w:tcPr>
            <w:tcW w:w="240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37.725881</w:t>
            </w:r>
          </w:p>
        </w:tc>
        <w:tc>
          <w:tcPr>
            <w:tcW w:w="294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-121.475517</w:t>
            </w:r>
          </w:p>
        </w:tc>
        <w:tc>
          <w:tcPr>
            <w:tcW w:w="224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82</w:t>
            </w:r>
          </w:p>
        </w:tc>
        <w:tc>
          <w:tcPr>
            <w:tcW w:w="804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Tracy</w:t>
            </w:r>
          </w:p>
        </w:tc>
        <w:tc>
          <w:tcPr>
            <w:tcW w:w="235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N/A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0.03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0.06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0.11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0.18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0.22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0.26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0.27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0.23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0.18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0.12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0.06</w:t>
            </w:r>
          </w:p>
        </w:tc>
        <w:tc>
          <w:tcPr>
            <w:tcW w:w="231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0.03</w:t>
            </w:r>
          </w:p>
        </w:tc>
      </w:tr>
      <w:tr w:rsidR="009E6A44" w:rsidRPr="009E6A44" w:rsidTr="004438EA">
        <w:trPr>
          <w:trHeight w:val="193"/>
          <w:jc w:val="center"/>
        </w:trPr>
        <w:tc>
          <w:tcPr>
            <w:tcW w:w="286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jc w:val="center"/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  <w:t>260</w:t>
            </w:r>
          </w:p>
        </w:tc>
        <w:tc>
          <w:tcPr>
            <w:tcW w:w="233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CA</w:t>
            </w:r>
          </w:p>
        </w:tc>
        <w:tc>
          <w:tcPr>
            <w:tcW w:w="240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36.082056</w:t>
            </w:r>
          </w:p>
        </w:tc>
        <w:tc>
          <w:tcPr>
            <w:tcW w:w="294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-119.093422</w:t>
            </w:r>
          </w:p>
        </w:tc>
        <w:tc>
          <w:tcPr>
            <w:tcW w:w="224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400</w:t>
            </w:r>
          </w:p>
        </w:tc>
        <w:tc>
          <w:tcPr>
            <w:tcW w:w="804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Porterville</w:t>
            </w:r>
          </w:p>
        </w:tc>
        <w:tc>
          <w:tcPr>
            <w:tcW w:w="235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N/A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0.03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0.07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0.12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0.18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0.23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0.27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0.27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0.24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0.19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0.13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0.06</w:t>
            </w:r>
          </w:p>
        </w:tc>
        <w:tc>
          <w:tcPr>
            <w:tcW w:w="231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0.03</w:t>
            </w:r>
          </w:p>
        </w:tc>
      </w:tr>
      <w:tr w:rsidR="009E6A44" w:rsidRPr="009E6A44" w:rsidTr="004438EA">
        <w:trPr>
          <w:trHeight w:val="193"/>
          <w:jc w:val="center"/>
        </w:trPr>
        <w:tc>
          <w:tcPr>
            <w:tcW w:w="286" w:type="pct"/>
            <w:shd w:val="clear" w:color="auto" w:fill="auto"/>
            <w:hideMark/>
          </w:tcPr>
          <w:p w:rsidR="009E6A44" w:rsidRPr="009E6A44" w:rsidRDefault="009E6A44" w:rsidP="009E6A44">
            <w:pPr>
              <w:jc w:val="center"/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  <w:t>261</w:t>
            </w:r>
          </w:p>
        </w:tc>
        <w:tc>
          <w:tcPr>
            <w:tcW w:w="233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CA</w:t>
            </w:r>
          </w:p>
        </w:tc>
        <w:tc>
          <w:tcPr>
            <w:tcW w:w="240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38.015372</w:t>
            </w:r>
          </w:p>
        </w:tc>
        <w:tc>
          <w:tcPr>
            <w:tcW w:w="294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-122.020278</w:t>
            </w:r>
          </w:p>
        </w:tc>
        <w:tc>
          <w:tcPr>
            <w:tcW w:w="224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35</w:t>
            </w:r>
          </w:p>
        </w:tc>
        <w:tc>
          <w:tcPr>
            <w:tcW w:w="804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Concord</w:t>
            </w:r>
          </w:p>
        </w:tc>
        <w:tc>
          <w:tcPr>
            <w:tcW w:w="235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N/A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0.03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0.06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0.11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0.18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0.22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0.26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0.27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0.23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0.18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0.12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0.06</w:t>
            </w:r>
          </w:p>
        </w:tc>
        <w:tc>
          <w:tcPr>
            <w:tcW w:w="231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0.03</w:t>
            </w:r>
          </w:p>
        </w:tc>
      </w:tr>
      <w:tr w:rsidR="009E6A44" w:rsidRPr="009E6A44" w:rsidTr="004438EA">
        <w:trPr>
          <w:trHeight w:val="193"/>
          <w:jc w:val="center"/>
        </w:trPr>
        <w:tc>
          <w:tcPr>
            <w:tcW w:w="286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jc w:val="center"/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  <w:t>262</w:t>
            </w:r>
          </w:p>
        </w:tc>
        <w:tc>
          <w:tcPr>
            <w:tcW w:w="233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CA</w:t>
            </w:r>
          </w:p>
        </w:tc>
        <w:tc>
          <w:tcPr>
            <w:tcW w:w="240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37.598758</w:t>
            </w:r>
          </w:p>
        </w:tc>
        <w:tc>
          <w:tcPr>
            <w:tcW w:w="294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-122.053233</w:t>
            </w:r>
          </w:p>
        </w:tc>
        <w:tc>
          <w:tcPr>
            <w:tcW w:w="224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16</w:t>
            </w:r>
          </w:p>
        </w:tc>
        <w:tc>
          <w:tcPr>
            <w:tcW w:w="804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Union City</w:t>
            </w:r>
          </w:p>
        </w:tc>
        <w:tc>
          <w:tcPr>
            <w:tcW w:w="235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N/A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0.05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0.07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0.11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0.16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0.17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0.21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0.22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0.19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0.15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0.11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0.06</w:t>
            </w:r>
          </w:p>
        </w:tc>
        <w:tc>
          <w:tcPr>
            <w:tcW w:w="231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0.05</w:t>
            </w:r>
          </w:p>
        </w:tc>
      </w:tr>
      <w:tr w:rsidR="009E6A44" w:rsidRPr="009E6A44" w:rsidTr="004438EA">
        <w:trPr>
          <w:trHeight w:val="193"/>
          <w:jc w:val="center"/>
        </w:trPr>
        <w:tc>
          <w:tcPr>
            <w:tcW w:w="286" w:type="pct"/>
            <w:shd w:val="clear" w:color="auto" w:fill="auto"/>
            <w:hideMark/>
          </w:tcPr>
          <w:p w:rsidR="009E6A44" w:rsidRPr="009E6A44" w:rsidRDefault="009E6A44" w:rsidP="009E6A44">
            <w:pPr>
              <w:jc w:val="center"/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  <w:t>263</w:t>
            </w:r>
          </w:p>
        </w:tc>
        <w:tc>
          <w:tcPr>
            <w:tcW w:w="233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CA</w:t>
            </w:r>
          </w:p>
        </w:tc>
        <w:tc>
          <w:tcPr>
            <w:tcW w:w="240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32.901867</w:t>
            </w:r>
          </w:p>
        </w:tc>
        <w:tc>
          <w:tcPr>
            <w:tcW w:w="294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-117.250458</w:t>
            </w:r>
          </w:p>
        </w:tc>
        <w:tc>
          <w:tcPr>
            <w:tcW w:w="224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335</w:t>
            </w:r>
          </w:p>
        </w:tc>
        <w:tc>
          <w:tcPr>
            <w:tcW w:w="804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Torrey Pines</w:t>
            </w:r>
          </w:p>
        </w:tc>
        <w:tc>
          <w:tcPr>
            <w:tcW w:w="235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N/A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0.06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0.08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0.11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0.15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0.17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0.19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0.19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0.18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0.15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0.11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0.08</w:t>
            </w:r>
          </w:p>
        </w:tc>
        <w:tc>
          <w:tcPr>
            <w:tcW w:w="231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0.06</w:t>
            </w:r>
          </w:p>
        </w:tc>
      </w:tr>
      <w:tr w:rsidR="009E6A44" w:rsidRPr="009E6A44" w:rsidTr="004438EA">
        <w:trPr>
          <w:trHeight w:val="193"/>
          <w:jc w:val="center"/>
        </w:trPr>
        <w:tc>
          <w:tcPr>
            <w:tcW w:w="286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jc w:val="center"/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  <w:t>264</w:t>
            </w:r>
          </w:p>
        </w:tc>
        <w:tc>
          <w:tcPr>
            <w:tcW w:w="233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CA</w:t>
            </w:r>
          </w:p>
        </w:tc>
        <w:tc>
          <w:tcPr>
            <w:tcW w:w="240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33.798697</w:t>
            </w:r>
          </w:p>
        </w:tc>
        <w:tc>
          <w:tcPr>
            <w:tcW w:w="294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-118.094792</w:t>
            </w:r>
          </w:p>
        </w:tc>
        <w:tc>
          <w:tcPr>
            <w:tcW w:w="224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17</w:t>
            </w:r>
          </w:p>
        </w:tc>
        <w:tc>
          <w:tcPr>
            <w:tcW w:w="804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Long Beach</w:t>
            </w:r>
          </w:p>
        </w:tc>
        <w:tc>
          <w:tcPr>
            <w:tcW w:w="235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N/A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0.05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0.08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0.12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0.16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0.17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0.19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0.19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0.19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0.15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0.10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0.07</w:t>
            </w:r>
          </w:p>
        </w:tc>
        <w:tc>
          <w:tcPr>
            <w:tcW w:w="231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0.05</w:t>
            </w:r>
          </w:p>
        </w:tc>
      </w:tr>
      <w:tr w:rsidR="009E6A44" w:rsidRPr="009E6A44" w:rsidTr="004438EA">
        <w:trPr>
          <w:trHeight w:val="193"/>
          <w:jc w:val="center"/>
        </w:trPr>
        <w:tc>
          <w:tcPr>
            <w:tcW w:w="286" w:type="pct"/>
            <w:shd w:val="clear" w:color="auto" w:fill="auto"/>
            <w:hideMark/>
          </w:tcPr>
          <w:p w:rsidR="009E6A44" w:rsidRPr="009E6A44" w:rsidRDefault="009E6A44" w:rsidP="009E6A44">
            <w:pPr>
              <w:jc w:val="center"/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  <w:t>265</w:t>
            </w:r>
          </w:p>
        </w:tc>
        <w:tc>
          <w:tcPr>
            <w:tcW w:w="233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CA</w:t>
            </w:r>
          </w:p>
        </w:tc>
        <w:tc>
          <w:tcPr>
            <w:tcW w:w="240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33.383697</w:t>
            </w:r>
          </w:p>
        </w:tc>
        <w:tc>
          <w:tcPr>
            <w:tcW w:w="294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-114.719211</w:t>
            </w:r>
          </w:p>
        </w:tc>
        <w:tc>
          <w:tcPr>
            <w:tcW w:w="224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230</w:t>
            </w:r>
          </w:p>
        </w:tc>
        <w:tc>
          <w:tcPr>
            <w:tcW w:w="804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Palo Verde II</w:t>
            </w:r>
          </w:p>
        </w:tc>
        <w:tc>
          <w:tcPr>
            <w:tcW w:w="235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N/A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0.08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0.12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0.18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0.24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0.28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0.31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0.31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0.28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0.22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0.15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0.10</w:t>
            </w:r>
          </w:p>
        </w:tc>
        <w:tc>
          <w:tcPr>
            <w:tcW w:w="231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0.07</w:t>
            </w:r>
          </w:p>
        </w:tc>
      </w:tr>
      <w:tr w:rsidR="009E6A44" w:rsidRPr="009E6A44" w:rsidTr="004438EA">
        <w:trPr>
          <w:trHeight w:val="193"/>
          <w:jc w:val="center"/>
        </w:trPr>
        <w:tc>
          <w:tcPr>
            <w:tcW w:w="286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jc w:val="center"/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  <w:t>266</w:t>
            </w:r>
          </w:p>
        </w:tc>
        <w:tc>
          <w:tcPr>
            <w:tcW w:w="233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CA</w:t>
            </w:r>
          </w:p>
        </w:tc>
        <w:tc>
          <w:tcPr>
            <w:tcW w:w="240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37.837614</w:t>
            </w:r>
          </w:p>
        </w:tc>
        <w:tc>
          <w:tcPr>
            <w:tcW w:w="294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-122.140739</w:t>
            </w:r>
          </w:p>
        </w:tc>
        <w:tc>
          <w:tcPr>
            <w:tcW w:w="224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510</w:t>
            </w:r>
          </w:p>
        </w:tc>
        <w:tc>
          <w:tcPr>
            <w:tcW w:w="804" w:type="pct"/>
            <w:tcBorders>
              <w:left w:val="nil"/>
              <w:right w:val="nil"/>
            </w:tcBorders>
            <w:shd w:val="clear" w:color="auto" w:fill="D2EAF1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Moraga</w:t>
            </w:r>
          </w:p>
        </w:tc>
        <w:tc>
          <w:tcPr>
            <w:tcW w:w="235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N/A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0.03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0.05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0.09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0.15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0.18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0.22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0.24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0.20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0.16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0.11</w:t>
            </w:r>
          </w:p>
        </w:tc>
        <w:tc>
          <w:tcPr>
            <w:tcW w:w="223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0.05</w:t>
            </w:r>
          </w:p>
        </w:tc>
        <w:tc>
          <w:tcPr>
            <w:tcW w:w="231" w:type="pct"/>
            <w:tcBorders>
              <w:left w:val="nil"/>
              <w:right w:val="nil"/>
            </w:tcBorders>
            <w:shd w:val="clear" w:color="auto" w:fill="D2EAF1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0.03</w:t>
            </w:r>
          </w:p>
        </w:tc>
      </w:tr>
      <w:tr w:rsidR="009E6A44" w:rsidRPr="009E6A44" w:rsidTr="004438EA">
        <w:trPr>
          <w:trHeight w:val="193"/>
          <w:jc w:val="center"/>
        </w:trPr>
        <w:tc>
          <w:tcPr>
            <w:tcW w:w="286" w:type="pct"/>
            <w:shd w:val="clear" w:color="auto" w:fill="auto"/>
            <w:hideMark/>
          </w:tcPr>
          <w:p w:rsidR="009E6A44" w:rsidRPr="009E6A44" w:rsidRDefault="009E6A44" w:rsidP="009E6A44">
            <w:pPr>
              <w:jc w:val="center"/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b/>
                <w:bCs/>
                <w:color w:val="31849B"/>
                <w:sz w:val="16"/>
                <w:szCs w:val="16"/>
              </w:rPr>
              <w:t>267</w:t>
            </w:r>
          </w:p>
        </w:tc>
        <w:tc>
          <w:tcPr>
            <w:tcW w:w="233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CA</w:t>
            </w:r>
          </w:p>
        </w:tc>
        <w:tc>
          <w:tcPr>
            <w:tcW w:w="240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33.663325</w:t>
            </w:r>
          </w:p>
        </w:tc>
        <w:tc>
          <w:tcPr>
            <w:tcW w:w="294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-117.093383</w:t>
            </w:r>
          </w:p>
        </w:tc>
        <w:tc>
          <w:tcPr>
            <w:tcW w:w="224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1626</w:t>
            </w:r>
          </w:p>
        </w:tc>
        <w:tc>
          <w:tcPr>
            <w:tcW w:w="804" w:type="pct"/>
            <w:shd w:val="clear" w:color="auto" w:fill="auto"/>
            <w:noWrap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Winchester</w:t>
            </w:r>
          </w:p>
        </w:tc>
        <w:tc>
          <w:tcPr>
            <w:tcW w:w="235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N/A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0.09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0.10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0.12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0.18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0.20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0.23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0.23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0.22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0.19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0.13</w:t>
            </w:r>
          </w:p>
        </w:tc>
        <w:tc>
          <w:tcPr>
            <w:tcW w:w="223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0.11</w:t>
            </w:r>
          </w:p>
        </w:tc>
        <w:tc>
          <w:tcPr>
            <w:tcW w:w="231" w:type="pct"/>
            <w:shd w:val="clear" w:color="auto" w:fill="auto"/>
            <w:hideMark/>
          </w:tcPr>
          <w:p w:rsidR="009E6A44" w:rsidRPr="009E6A44" w:rsidRDefault="009E6A44" w:rsidP="009E6A44">
            <w:pPr>
              <w:rPr>
                <w:rFonts w:ascii="Calibri" w:hAnsi="Calibri" w:cs="Calibri"/>
                <w:color w:val="31849B"/>
                <w:sz w:val="16"/>
                <w:szCs w:val="16"/>
              </w:rPr>
            </w:pPr>
            <w:r w:rsidRPr="009E6A44">
              <w:rPr>
                <w:rFonts w:ascii="Calibri" w:hAnsi="Calibri" w:cs="Calibri"/>
                <w:color w:val="31849B"/>
                <w:sz w:val="16"/>
                <w:szCs w:val="16"/>
              </w:rPr>
              <w:t>0.08</w:t>
            </w:r>
          </w:p>
        </w:tc>
      </w:tr>
    </w:tbl>
    <w:p w:rsidR="00253446" w:rsidRDefault="00253446" w:rsidP="00892F86">
      <w:pPr>
        <w:rPr>
          <w:rFonts w:ascii="Arial" w:hAnsi="Arial" w:cs="Arial"/>
          <w:sz w:val="22"/>
          <w:szCs w:val="22"/>
        </w:rPr>
      </w:pPr>
    </w:p>
    <w:p w:rsidR="00253446" w:rsidRDefault="00253446" w:rsidP="00892F86">
      <w:pPr>
        <w:rPr>
          <w:rFonts w:ascii="Arial" w:hAnsi="Arial" w:cs="Arial"/>
          <w:sz w:val="22"/>
          <w:szCs w:val="22"/>
        </w:rPr>
      </w:pPr>
    </w:p>
    <w:p w:rsidR="00253446" w:rsidRPr="00840B44" w:rsidRDefault="00253446" w:rsidP="00892F86">
      <w:pPr>
        <w:rPr>
          <w:rFonts w:ascii="Arial" w:hAnsi="Arial" w:cs="Arial"/>
          <w:sz w:val="22"/>
          <w:szCs w:val="22"/>
        </w:rPr>
      </w:pPr>
    </w:p>
    <w:sectPr w:rsidR="00253446" w:rsidRPr="00840B44" w:rsidSect="00253446">
      <w:pgSz w:w="15840" w:h="12240" w:orient="landscape" w:code="1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73B9C" w:rsidRDefault="00273B9C">
      <w:r>
        <w:separator/>
      </w:r>
    </w:p>
  </w:endnote>
  <w:endnote w:type="continuationSeparator" w:id="0">
    <w:p w:rsidR="00273B9C" w:rsidRDefault="00273B9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84FE2" w:rsidRDefault="00184FE2">
    <w:pPr>
      <w:pStyle w:val="Footer"/>
      <w:rPr>
        <w:rFonts w:ascii="Arial" w:hAnsi="Arial" w:cs="Arial"/>
      </w:rPr>
    </w:pPr>
    <w:r>
      <w:rPr>
        <w:rFonts w:ascii="Arial" w:hAnsi="Arial" w:cs="Arial"/>
      </w:rPr>
      <w:tab/>
    </w:r>
    <w:r>
      <w:rPr>
        <w:rFonts w:ascii="Arial" w:hAnsi="Arial" w:cs="Arial"/>
      </w:rPr>
      <w:tab/>
      <w:t xml:space="preserve">      Page </w:t>
    </w:r>
    <w:r>
      <w:rPr>
        <w:rStyle w:val="PageNumber"/>
        <w:rFonts w:ascii="Arial" w:hAnsi="Arial" w:cs="Arial"/>
      </w:rPr>
      <w:fldChar w:fldCharType="begin"/>
    </w:r>
    <w:r>
      <w:rPr>
        <w:rStyle w:val="PageNumber"/>
        <w:rFonts w:ascii="Arial" w:hAnsi="Arial" w:cs="Arial"/>
      </w:rPr>
      <w:instrText xml:space="preserve"> PAGE </w:instrText>
    </w:r>
    <w:r>
      <w:rPr>
        <w:rStyle w:val="PageNumber"/>
        <w:rFonts w:ascii="Arial" w:hAnsi="Arial" w:cs="Arial"/>
      </w:rPr>
      <w:fldChar w:fldCharType="separate"/>
    </w:r>
    <w:r w:rsidR="00273AFE">
      <w:rPr>
        <w:rStyle w:val="PageNumber"/>
        <w:rFonts w:ascii="Arial" w:hAnsi="Arial" w:cs="Arial"/>
        <w:noProof/>
      </w:rPr>
      <w:t>10</w:t>
    </w:r>
    <w:r>
      <w:rPr>
        <w:rStyle w:val="PageNumber"/>
        <w:rFonts w:ascii="Arial" w:hAnsi="Arial" w:cs="Arial"/>
      </w:rPr>
      <w:fldChar w:fldCharType="end"/>
    </w:r>
    <w:r>
      <w:rPr>
        <w:rStyle w:val="PageNumber"/>
        <w:rFonts w:ascii="Arial" w:hAnsi="Arial" w:cs="Arial"/>
      </w:rPr>
      <w:t xml:space="preserve"> of </w:t>
    </w:r>
    <w:r>
      <w:rPr>
        <w:rStyle w:val="PageNumber"/>
        <w:rFonts w:ascii="Arial" w:hAnsi="Arial" w:cs="Arial"/>
      </w:rPr>
      <w:fldChar w:fldCharType="begin"/>
    </w:r>
    <w:r>
      <w:rPr>
        <w:rStyle w:val="PageNumber"/>
        <w:rFonts w:ascii="Arial" w:hAnsi="Arial" w:cs="Arial"/>
      </w:rPr>
      <w:instrText xml:space="preserve"> NUMPAGES </w:instrText>
    </w:r>
    <w:r>
      <w:rPr>
        <w:rStyle w:val="PageNumber"/>
        <w:rFonts w:ascii="Arial" w:hAnsi="Arial" w:cs="Arial"/>
      </w:rPr>
      <w:fldChar w:fldCharType="separate"/>
    </w:r>
    <w:r w:rsidR="00273AFE">
      <w:rPr>
        <w:rStyle w:val="PageNumber"/>
        <w:rFonts w:ascii="Arial" w:hAnsi="Arial" w:cs="Arial"/>
        <w:noProof/>
      </w:rPr>
      <w:t>10</w:t>
    </w:r>
    <w:r>
      <w:rPr>
        <w:rStyle w:val="PageNumber"/>
        <w:rFonts w:ascii="Arial" w:hAnsi="Arial" w:cs="Arial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73B9C" w:rsidRDefault="00273B9C">
      <w:r>
        <w:separator/>
      </w:r>
    </w:p>
  </w:footnote>
  <w:footnote w:type="continuationSeparator" w:id="0">
    <w:p w:rsidR="00273B9C" w:rsidRDefault="00273B9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84FE2" w:rsidRPr="009E382E" w:rsidRDefault="00184FE2">
    <w:pPr>
      <w:pStyle w:val="Header"/>
      <w:rPr>
        <w:rFonts w:ascii="Arial" w:hAnsi="Arial" w:cs="Arial"/>
        <w:sz w:val="22"/>
        <w:szCs w:val="22"/>
      </w:rPr>
    </w:pPr>
    <w:r>
      <w:rPr>
        <w:rFonts w:ascii="Arial" w:hAnsi="Arial" w:cs="Arial"/>
        <w:sz w:val="22"/>
        <w:szCs w:val="22"/>
      </w:rPr>
      <w:t>Biofilter Example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DAE6ED4"/>
    <w:multiLevelType w:val="hybridMultilevel"/>
    <w:tmpl w:val="F60E174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E703BFD"/>
    <w:multiLevelType w:val="hybridMultilevel"/>
    <w:tmpl w:val="2E82950A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activeWritingStyle w:appName="MSWord" w:lang="en-US" w:vendorID="64" w:dllVersion="131078" w:nlCheck="1" w:checkStyle="1"/>
  <w:activeWritingStyle w:appName="MSWord" w:lang="en-US" w:vendorID="64" w:dllVersion="131077" w:nlCheck="1" w:checkStyle="1"/>
  <w:proofState w:spelling="clean" w:grammar="clean"/>
  <w:defaultTabStop w:val="720"/>
  <w:drawingGridHorizontalSpacing w:val="10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718AE"/>
    <w:rsid w:val="0000413C"/>
    <w:rsid w:val="00010F1E"/>
    <w:rsid w:val="00014DB4"/>
    <w:rsid w:val="0002664D"/>
    <w:rsid w:val="000334C4"/>
    <w:rsid w:val="000369DF"/>
    <w:rsid w:val="000409DC"/>
    <w:rsid w:val="00043A10"/>
    <w:rsid w:val="00054D35"/>
    <w:rsid w:val="00070DB3"/>
    <w:rsid w:val="00074F15"/>
    <w:rsid w:val="0008579C"/>
    <w:rsid w:val="0009479E"/>
    <w:rsid w:val="00094EE6"/>
    <w:rsid w:val="000A7BE3"/>
    <w:rsid w:val="000B6076"/>
    <w:rsid w:val="000D45B6"/>
    <w:rsid w:val="000E3C80"/>
    <w:rsid w:val="000E6821"/>
    <w:rsid w:val="000F7637"/>
    <w:rsid w:val="001129B4"/>
    <w:rsid w:val="00121B53"/>
    <w:rsid w:val="0012236F"/>
    <w:rsid w:val="00123950"/>
    <w:rsid w:val="00126BAE"/>
    <w:rsid w:val="0014668D"/>
    <w:rsid w:val="0014684D"/>
    <w:rsid w:val="001612FB"/>
    <w:rsid w:val="00173A6A"/>
    <w:rsid w:val="00181049"/>
    <w:rsid w:val="00184FE2"/>
    <w:rsid w:val="00190B62"/>
    <w:rsid w:val="001A7B64"/>
    <w:rsid w:val="001B6913"/>
    <w:rsid w:val="001C745D"/>
    <w:rsid w:val="001E55ED"/>
    <w:rsid w:val="001E7010"/>
    <w:rsid w:val="001F5569"/>
    <w:rsid w:val="00207B17"/>
    <w:rsid w:val="00220896"/>
    <w:rsid w:val="0023403D"/>
    <w:rsid w:val="002367B6"/>
    <w:rsid w:val="00241C7E"/>
    <w:rsid w:val="00245932"/>
    <w:rsid w:val="00250DF6"/>
    <w:rsid w:val="00253446"/>
    <w:rsid w:val="00266464"/>
    <w:rsid w:val="00273AFE"/>
    <w:rsid w:val="00273B9C"/>
    <w:rsid w:val="002846BD"/>
    <w:rsid w:val="00285636"/>
    <w:rsid w:val="00287F55"/>
    <w:rsid w:val="002B4B7E"/>
    <w:rsid w:val="002B53A7"/>
    <w:rsid w:val="002C411D"/>
    <w:rsid w:val="002D501E"/>
    <w:rsid w:val="002D62A5"/>
    <w:rsid w:val="002F2E5B"/>
    <w:rsid w:val="002F59D2"/>
    <w:rsid w:val="00301E0A"/>
    <w:rsid w:val="003174B5"/>
    <w:rsid w:val="003353B4"/>
    <w:rsid w:val="00350065"/>
    <w:rsid w:val="0036240E"/>
    <w:rsid w:val="003669E7"/>
    <w:rsid w:val="00372699"/>
    <w:rsid w:val="003954C9"/>
    <w:rsid w:val="003A16B1"/>
    <w:rsid w:val="003A1BC6"/>
    <w:rsid w:val="003B2D4A"/>
    <w:rsid w:val="003B5BE7"/>
    <w:rsid w:val="003B71C5"/>
    <w:rsid w:val="003D3ABC"/>
    <w:rsid w:val="003F7C55"/>
    <w:rsid w:val="004018DF"/>
    <w:rsid w:val="00423B36"/>
    <w:rsid w:val="00431770"/>
    <w:rsid w:val="004355E8"/>
    <w:rsid w:val="004357CD"/>
    <w:rsid w:val="00445D80"/>
    <w:rsid w:val="00457BE3"/>
    <w:rsid w:val="004750DC"/>
    <w:rsid w:val="00475B63"/>
    <w:rsid w:val="004760A2"/>
    <w:rsid w:val="0048657B"/>
    <w:rsid w:val="00495E2F"/>
    <w:rsid w:val="004A3EEF"/>
    <w:rsid w:val="004A4051"/>
    <w:rsid w:val="004A7A9B"/>
    <w:rsid w:val="004C14D8"/>
    <w:rsid w:val="004C45ED"/>
    <w:rsid w:val="004D2D64"/>
    <w:rsid w:val="004E7CB2"/>
    <w:rsid w:val="005003B9"/>
    <w:rsid w:val="00523744"/>
    <w:rsid w:val="005244FC"/>
    <w:rsid w:val="005334F6"/>
    <w:rsid w:val="00536AFF"/>
    <w:rsid w:val="0053733B"/>
    <w:rsid w:val="00546541"/>
    <w:rsid w:val="005472EA"/>
    <w:rsid w:val="00547F81"/>
    <w:rsid w:val="0056226A"/>
    <w:rsid w:val="005624ED"/>
    <w:rsid w:val="00564CC5"/>
    <w:rsid w:val="005751D1"/>
    <w:rsid w:val="00587B26"/>
    <w:rsid w:val="00590346"/>
    <w:rsid w:val="00590A9A"/>
    <w:rsid w:val="005A638B"/>
    <w:rsid w:val="005B62C9"/>
    <w:rsid w:val="005C3435"/>
    <w:rsid w:val="005D25E5"/>
    <w:rsid w:val="005D794C"/>
    <w:rsid w:val="005E02B3"/>
    <w:rsid w:val="005E2492"/>
    <w:rsid w:val="005E6742"/>
    <w:rsid w:val="005F6B93"/>
    <w:rsid w:val="00605970"/>
    <w:rsid w:val="00611FED"/>
    <w:rsid w:val="00612261"/>
    <w:rsid w:val="006214AD"/>
    <w:rsid w:val="006347EC"/>
    <w:rsid w:val="00637799"/>
    <w:rsid w:val="0064415D"/>
    <w:rsid w:val="00645B99"/>
    <w:rsid w:val="006472EA"/>
    <w:rsid w:val="00652CA1"/>
    <w:rsid w:val="00657431"/>
    <w:rsid w:val="00660754"/>
    <w:rsid w:val="00663CE4"/>
    <w:rsid w:val="006770DA"/>
    <w:rsid w:val="00693603"/>
    <w:rsid w:val="006A0796"/>
    <w:rsid w:val="006A0A0A"/>
    <w:rsid w:val="006A60CC"/>
    <w:rsid w:val="006C5032"/>
    <w:rsid w:val="006E5486"/>
    <w:rsid w:val="006E7CB6"/>
    <w:rsid w:val="006F2F49"/>
    <w:rsid w:val="00711851"/>
    <w:rsid w:val="007220AC"/>
    <w:rsid w:val="00723FBC"/>
    <w:rsid w:val="00727DA7"/>
    <w:rsid w:val="0073493A"/>
    <w:rsid w:val="007415DE"/>
    <w:rsid w:val="0074445B"/>
    <w:rsid w:val="00744F5E"/>
    <w:rsid w:val="00746C34"/>
    <w:rsid w:val="00755168"/>
    <w:rsid w:val="0078143B"/>
    <w:rsid w:val="007815CF"/>
    <w:rsid w:val="007B33D9"/>
    <w:rsid w:val="007D0770"/>
    <w:rsid w:val="007E0EB6"/>
    <w:rsid w:val="007E2D6F"/>
    <w:rsid w:val="007E30FA"/>
    <w:rsid w:val="007E3728"/>
    <w:rsid w:val="007E7747"/>
    <w:rsid w:val="007F76C0"/>
    <w:rsid w:val="008021ED"/>
    <w:rsid w:val="00830B9A"/>
    <w:rsid w:val="0083197D"/>
    <w:rsid w:val="00836DB5"/>
    <w:rsid w:val="00840B44"/>
    <w:rsid w:val="00845377"/>
    <w:rsid w:val="00850A6D"/>
    <w:rsid w:val="00857461"/>
    <w:rsid w:val="008712B9"/>
    <w:rsid w:val="00884608"/>
    <w:rsid w:val="00892F86"/>
    <w:rsid w:val="008B17CE"/>
    <w:rsid w:val="008B73CF"/>
    <w:rsid w:val="008C77F9"/>
    <w:rsid w:val="008D5D6A"/>
    <w:rsid w:val="008E29A1"/>
    <w:rsid w:val="008F3119"/>
    <w:rsid w:val="008F4958"/>
    <w:rsid w:val="009216F9"/>
    <w:rsid w:val="009529AC"/>
    <w:rsid w:val="00963AF0"/>
    <w:rsid w:val="0096504D"/>
    <w:rsid w:val="00973B21"/>
    <w:rsid w:val="00973D4D"/>
    <w:rsid w:val="00977AC5"/>
    <w:rsid w:val="00995E84"/>
    <w:rsid w:val="00996709"/>
    <w:rsid w:val="009B36A3"/>
    <w:rsid w:val="009B58C4"/>
    <w:rsid w:val="009C607C"/>
    <w:rsid w:val="009D0319"/>
    <w:rsid w:val="009D05CE"/>
    <w:rsid w:val="009D2190"/>
    <w:rsid w:val="009D4572"/>
    <w:rsid w:val="009E0624"/>
    <w:rsid w:val="009E382E"/>
    <w:rsid w:val="009E5034"/>
    <w:rsid w:val="009E6A44"/>
    <w:rsid w:val="009F5D9E"/>
    <w:rsid w:val="009F6CFC"/>
    <w:rsid w:val="00A0289C"/>
    <w:rsid w:val="00A0336A"/>
    <w:rsid w:val="00A14349"/>
    <w:rsid w:val="00A16A64"/>
    <w:rsid w:val="00A3003F"/>
    <w:rsid w:val="00A305FD"/>
    <w:rsid w:val="00A330D3"/>
    <w:rsid w:val="00A4157D"/>
    <w:rsid w:val="00A43CF6"/>
    <w:rsid w:val="00A56A4A"/>
    <w:rsid w:val="00A64C09"/>
    <w:rsid w:val="00A74A93"/>
    <w:rsid w:val="00A75DFD"/>
    <w:rsid w:val="00AA16A4"/>
    <w:rsid w:val="00AA7909"/>
    <w:rsid w:val="00AB222E"/>
    <w:rsid w:val="00AC39FD"/>
    <w:rsid w:val="00AC62F3"/>
    <w:rsid w:val="00AD6642"/>
    <w:rsid w:val="00AE0D75"/>
    <w:rsid w:val="00AE16B3"/>
    <w:rsid w:val="00AE26D5"/>
    <w:rsid w:val="00AE7418"/>
    <w:rsid w:val="00AF3DBB"/>
    <w:rsid w:val="00B02F96"/>
    <w:rsid w:val="00B06A56"/>
    <w:rsid w:val="00B079A0"/>
    <w:rsid w:val="00B10BC5"/>
    <w:rsid w:val="00B11C5F"/>
    <w:rsid w:val="00B15870"/>
    <w:rsid w:val="00B1614F"/>
    <w:rsid w:val="00B2169D"/>
    <w:rsid w:val="00B303CF"/>
    <w:rsid w:val="00B3043A"/>
    <w:rsid w:val="00B316CD"/>
    <w:rsid w:val="00B33E02"/>
    <w:rsid w:val="00B41E8C"/>
    <w:rsid w:val="00B43F41"/>
    <w:rsid w:val="00B55514"/>
    <w:rsid w:val="00B718AE"/>
    <w:rsid w:val="00B82338"/>
    <w:rsid w:val="00B86D9E"/>
    <w:rsid w:val="00B92D7C"/>
    <w:rsid w:val="00B9345B"/>
    <w:rsid w:val="00BA2BB7"/>
    <w:rsid w:val="00BA735B"/>
    <w:rsid w:val="00BA7869"/>
    <w:rsid w:val="00BB3D9C"/>
    <w:rsid w:val="00BB632E"/>
    <w:rsid w:val="00BD2FE1"/>
    <w:rsid w:val="00BD5463"/>
    <w:rsid w:val="00BD5B98"/>
    <w:rsid w:val="00BE09AC"/>
    <w:rsid w:val="00BE3B21"/>
    <w:rsid w:val="00BE41CE"/>
    <w:rsid w:val="00BF7D3D"/>
    <w:rsid w:val="00C05F4C"/>
    <w:rsid w:val="00C13433"/>
    <w:rsid w:val="00C15A69"/>
    <w:rsid w:val="00C17F81"/>
    <w:rsid w:val="00C26385"/>
    <w:rsid w:val="00C33236"/>
    <w:rsid w:val="00C614AF"/>
    <w:rsid w:val="00C628AC"/>
    <w:rsid w:val="00C842FD"/>
    <w:rsid w:val="00C9074F"/>
    <w:rsid w:val="00CA369D"/>
    <w:rsid w:val="00CB3837"/>
    <w:rsid w:val="00D1168B"/>
    <w:rsid w:val="00D25060"/>
    <w:rsid w:val="00D362A6"/>
    <w:rsid w:val="00D40FC0"/>
    <w:rsid w:val="00D46F8F"/>
    <w:rsid w:val="00D5011B"/>
    <w:rsid w:val="00D514A9"/>
    <w:rsid w:val="00D560F0"/>
    <w:rsid w:val="00D62DC4"/>
    <w:rsid w:val="00D77836"/>
    <w:rsid w:val="00D86ACF"/>
    <w:rsid w:val="00D92FF7"/>
    <w:rsid w:val="00D978AA"/>
    <w:rsid w:val="00DA25D9"/>
    <w:rsid w:val="00DA42FC"/>
    <w:rsid w:val="00DA5862"/>
    <w:rsid w:val="00DA5AF0"/>
    <w:rsid w:val="00DD75C2"/>
    <w:rsid w:val="00DF50A6"/>
    <w:rsid w:val="00E10FCB"/>
    <w:rsid w:val="00E1349E"/>
    <w:rsid w:val="00E14231"/>
    <w:rsid w:val="00E14B9E"/>
    <w:rsid w:val="00E14C52"/>
    <w:rsid w:val="00E21467"/>
    <w:rsid w:val="00E24F47"/>
    <w:rsid w:val="00E33655"/>
    <w:rsid w:val="00E44F40"/>
    <w:rsid w:val="00E50954"/>
    <w:rsid w:val="00E55758"/>
    <w:rsid w:val="00E60254"/>
    <w:rsid w:val="00E62653"/>
    <w:rsid w:val="00E63BAF"/>
    <w:rsid w:val="00E704AA"/>
    <w:rsid w:val="00E725C6"/>
    <w:rsid w:val="00E733C3"/>
    <w:rsid w:val="00E82A42"/>
    <w:rsid w:val="00E84853"/>
    <w:rsid w:val="00E93D26"/>
    <w:rsid w:val="00EB26BA"/>
    <w:rsid w:val="00EB3056"/>
    <w:rsid w:val="00ED1B33"/>
    <w:rsid w:val="00ED2995"/>
    <w:rsid w:val="00ED35D4"/>
    <w:rsid w:val="00ED5E05"/>
    <w:rsid w:val="00EE477E"/>
    <w:rsid w:val="00EF7336"/>
    <w:rsid w:val="00EF7645"/>
    <w:rsid w:val="00F036D0"/>
    <w:rsid w:val="00F21ABE"/>
    <w:rsid w:val="00F32790"/>
    <w:rsid w:val="00F37C51"/>
    <w:rsid w:val="00F515E1"/>
    <w:rsid w:val="00F634F0"/>
    <w:rsid w:val="00F81127"/>
    <w:rsid w:val="00F8597E"/>
    <w:rsid w:val="00F85D9B"/>
    <w:rsid w:val="00F95D90"/>
    <w:rsid w:val="00F9798F"/>
    <w:rsid w:val="00FB686F"/>
    <w:rsid w:val="00FC092E"/>
    <w:rsid w:val="00FC58F6"/>
    <w:rsid w:val="00FE1091"/>
    <w:rsid w:val="00FE3A5B"/>
    <w:rsid w:val="00FE4AB7"/>
    <w:rsid w:val="00FF0653"/>
    <w:rsid w:val="00FF26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13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C39FD"/>
    <w:rPr>
      <w:szCs w:val="24"/>
    </w:rPr>
  </w:style>
  <w:style w:type="paragraph" w:styleId="Heading1">
    <w:name w:val="heading 1"/>
    <w:basedOn w:val="Normal"/>
    <w:next w:val="Normal"/>
    <w:qFormat/>
    <w:rsid w:val="00AC39FD"/>
    <w:pPr>
      <w:keepNext/>
      <w:outlineLvl w:val="0"/>
    </w:pPr>
    <w:rPr>
      <w:rFonts w:cs="Arial"/>
      <w:b/>
      <w:bCs/>
      <w:kern w:val="32"/>
      <w:sz w:val="24"/>
      <w:szCs w:val="32"/>
    </w:rPr>
  </w:style>
  <w:style w:type="paragraph" w:styleId="Heading2">
    <w:name w:val="heading 2"/>
    <w:basedOn w:val="Normal"/>
    <w:next w:val="Normal"/>
    <w:qFormat/>
    <w:rsid w:val="00AC39FD"/>
    <w:pPr>
      <w:keepNext/>
      <w:outlineLvl w:val="1"/>
    </w:pPr>
    <w:rPr>
      <w:rFonts w:cs="Arial"/>
      <w:b/>
      <w:bCs/>
      <w:i/>
      <w:iCs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2">
    <w:name w:val="Body Text 2"/>
    <w:basedOn w:val="Normal"/>
    <w:link w:val="BodyText2Char"/>
    <w:rsid w:val="00AC39FD"/>
    <w:rPr>
      <w:rFonts w:ascii="Arial" w:hAnsi="Arial" w:cs="Arial"/>
      <w:sz w:val="22"/>
    </w:rPr>
  </w:style>
  <w:style w:type="character" w:styleId="FollowedHyperlink">
    <w:name w:val="FollowedHyperlink"/>
    <w:basedOn w:val="DefaultParagraphFont"/>
    <w:semiHidden/>
    <w:rsid w:val="00AC39FD"/>
    <w:rPr>
      <w:color w:val="800080"/>
      <w:u w:val="single"/>
    </w:rPr>
  </w:style>
  <w:style w:type="paragraph" w:styleId="Header">
    <w:name w:val="header"/>
    <w:basedOn w:val="Normal"/>
    <w:semiHidden/>
    <w:rsid w:val="00AC39FD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semiHidden/>
    <w:rsid w:val="00AC39FD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semiHidden/>
    <w:rsid w:val="00AC39FD"/>
  </w:style>
  <w:style w:type="table" w:styleId="TableGrid">
    <w:name w:val="Table Grid"/>
    <w:basedOn w:val="TableNormal"/>
    <w:rsid w:val="00B079A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B079A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079A0"/>
    <w:rPr>
      <w:rFonts w:ascii="Tahoma" w:hAnsi="Tahoma" w:cs="Tahoma"/>
      <w:sz w:val="16"/>
      <w:szCs w:val="16"/>
    </w:rPr>
  </w:style>
  <w:style w:type="character" w:customStyle="1" w:styleId="BodyText2Char">
    <w:name w:val="Body Text 2 Char"/>
    <w:basedOn w:val="DefaultParagraphFont"/>
    <w:link w:val="BodyText2"/>
    <w:rsid w:val="000334C4"/>
    <w:rPr>
      <w:rFonts w:ascii="Arial" w:hAnsi="Arial" w:cs="Arial"/>
      <w:sz w:val="22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49680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117</TotalTime>
  <Pages>1</Pages>
  <Words>945</Words>
  <Characters>5392</Characters>
  <Application>Microsoft Office Word</Application>
  <DocSecurity>0</DocSecurity>
  <Lines>44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Land Development Workshop</vt:lpstr>
    </vt:vector>
  </TitlesOfParts>
  <Company>Environmental Engineer</Company>
  <LinksUpToDate>false</LinksUpToDate>
  <CharactersWithSpaces>6325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Land Development Workshop</dc:title>
  <dc:creator>Robert Pitt</dc:creator>
  <cp:lastModifiedBy>Bob</cp:lastModifiedBy>
  <cp:revision>24</cp:revision>
  <cp:lastPrinted>2013-12-14T02:43:00Z</cp:lastPrinted>
  <dcterms:created xsi:type="dcterms:W3CDTF">2012-10-11T20:04:00Z</dcterms:created>
  <dcterms:modified xsi:type="dcterms:W3CDTF">2013-12-14T02:44:00Z</dcterms:modified>
</cp:coreProperties>
</file>